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AB7F" w14:textId="54C12347" w:rsidR="002F3253" w:rsidRPr="0020613F" w:rsidRDefault="006B38D6" w:rsidP="00106189">
      <w:pPr>
        <w:spacing w:line="0" w:lineRule="atLeast"/>
        <w:ind w:right="62"/>
        <w:jc w:val="right"/>
        <w:rPr>
          <w:b/>
          <w:kern w:val="0"/>
        </w:rPr>
      </w:pPr>
      <w:r w:rsidRPr="0020613F">
        <w:rPr>
          <w:rFonts w:hint="eastAsia"/>
          <w:b/>
          <w:kern w:val="0"/>
        </w:rPr>
        <w:t>２０２</w:t>
      </w:r>
      <w:r w:rsidR="00E03E64" w:rsidRPr="0020613F">
        <w:rPr>
          <w:rFonts w:hint="eastAsia"/>
          <w:b/>
          <w:kern w:val="0"/>
        </w:rPr>
        <w:t>５</w:t>
      </w:r>
      <w:r w:rsidR="006D315D" w:rsidRPr="0020613F">
        <w:rPr>
          <w:rFonts w:hint="eastAsia"/>
          <w:b/>
          <w:kern w:val="0"/>
        </w:rPr>
        <w:t>年</w:t>
      </w:r>
      <w:r w:rsidR="00565C15" w:rsidRPr="0020613F">
        <w:rPr>
          <w:rFonts w:hint="eastAsia"/>
          <w:b/>
          <w:kern w:val="0"/>
        </w:rPr>
        <w:t>１</w:t>
      </w:r>
      <w:r w:rsidR="002F3253" w:rsidRPr="0020613F">
        <w:rPr>
          <w:rFonts w:hint="eastAsia"/>
          <w:b/>
          <w:kern w:val="0"/>
        </w:rPr>
        <w:t>月</w:t>
      </w:r>
      <w:r w:rsidR="00E03E64" w:rsidRPr="0020613F">
        <w:rPr>
          <w:rFonts w:hint="eastAsia"/>
          <w:b/>
          <w:kern w:val="0"/>
        </w:rPr>
        <w:t>３１</w:t>
      </w:r>
      <w:r w:rsidR="002F3253" w:rsidRPr="0020613F">
        <w:rPr>
          <w:rFonts w:hint="eastAsia"/>
          <w:b/>
          <w:kern w:val="0"/>
        </w:rPr>
        <w:t>日</w:t>
      </w:r>
    </w:p>
    <w:p w14:paraId="6125DA29" w14:textId="0C968F6B" w:rsidR="001978F2" w:rsidRPr="0020613F" w:rsidRDefault="001978F2" w:rsidP="007165A8">
      <w:pPr>
        <w:spacing w:line="0" w:lineRule="atLeast"/>
        <w:ind w:right="272"/>
        <w:jc w:val="left"/>
        <w:rPr>
          <w:b/>
          <w:kern w:val="0"/>
        </w:rPr>
      </w:pPr>
    </w:p>
    <w:p w14:paraId="042F4B7D" w14:textId="77777777" w:rsidR="002F3253" w:rsidRPr="0020613F" w:rsidRDefault="002F3253" w:rsidP="002F3253">
      <w:pPr>
        <w:spacing w:line="0" w:lineRule="atLeast"/>
        <w:rPr>
          <w:b/>
          <w:kern w:val="0"/>
        </w:rPr>
      </w:pPr>
      <w:r w:rsidRPr="0020613F">
        <w:rPr>
          <w:rFonts w:hint="eastAsia"/>
          <w:b/>
          <w:kern w:val="0"/>
        </w:rPr>
        <w:t>会</w:t>
      </w:r>
      <w:r w:rsidRPr="0020613F">
        <w:rPr>
          <w:rFonts w:hint="eastAsia"/>
          <w:b/>
          <w:kern w:val="0"/>
        </w:rPr>
        <w:t xml:space="preserve"> </w:t>
      </w:r>
      <w:r w:rsidRPr="0020613F">
        <w:rPr>
          <w:rFonts w:hint="eastAsia"/>
          <w:b/>
          <w:kern w:val="0"/>
        </w:rPr>
        <w:t>員</w:t>
      </w:r>
      <w:r w:rsidRPr="0020613F">
        <w:rPr>
          <w:rFonts w:hint="eastAsia"/>
          <w:b/>
          <w:kern w:val="0"/>
        </w:rPr>
        <w:t xml:space="preserve"> </w:t>
      </w:r>
      <w:r w:rsidRPr="0020613F">
        <w:rPr>
          <w:rFonts w:hint="eastAsia"/>
          <w:b/>
          <w:kern w:val="0"/>
        </w:rPr>
        <w:t>各</w:t>
      </w:r>
      <w:r w:rsidRPr="0020613F">
        <w:rPr>
          <w:rFonts w:hint="eastAsia"/>
          <w:b/>
          <w:kern w:val="0"/>
        </w:rPr>
        <w:t xml:space="preserve"> </w:t>
      </w:r>
      <w:r w:rsidRPr="0020613F">
        <w:rPr>
          <w:rFonts w:hint="eastAsia"/>
          <w:b/>
          <w:kern w:val="0"/>
        </w:rPr>
        <w:t>位</w:t>
      </w:r>
    </w:p>
    <w:p w14:paraId="30B8E7F2" w14:textId="77777777" w:rsidR="001D7509" w:rsidRPr="0020613F" w:rsidRDefault="001D7509" w:rsidP="002F3253">
      <w:pPr>
        <w:spacing w:line="0" w:lineRule="atLeast"/>
        <w:rPr>
          <w:b/>
          <w:kern w:val="0"/>
        </w:rPr>
      </w:pPr>
    </w:p>
    <w:p w14:paraId="5B4312EA" w14:textId="77777777" w:rsidR="002F3253" w:rsidRPr="0020613F" w:rsidRDefault="002F3253" w:rsidP="002F3253">
      <w:pPr>
        <w:wordWrap w:val="0"/>
        <w:spacing w:line="0" w:lineRule="atLeast"/>
        <w:jc w:val="right"/>
        <w:rPr>
          <w:b/>
          <w:kern w:val="0"/>
        </w:rPr>
      </w:pPr>
      <w:r w:rsidRPr="0020613F">
        <w:rPr>
          <w:rFonts w:hint="eastAsia"/>
          <w:b/>
          <w:kern w:val="0"/>
        </w:rPr>
        <w:t>一般社団法人</w:t>
      </w:r>
      <w:r w:rsidRPr="0020613F">
        <w:rPr>
          <w:rFonts w:hint="eastAsia"/>
          <w:b/>
          <w:kern w:val="0"/>
        </w:rPr>
        <w:t xml:space="preserve"> </w:t>
      </w:r>
      <w:r w:rsidRPr="0020613F">
        <w:rPr>
          <w:rFonts w:hint="eastAsia"/>
          <w:b/>
          <w:kern w:val="0"/>
        </w:rPr>
        <w:t>日本ダイカスト協会</w:t>
      </w:r>
    </w:p>
    <w:p w14:paraId="373970A7" w14:textId="77777777" w:rsidR="002F3253" w:rsidRPr="0020613F" w:rsidRDefault="002F3253" w:rsidP="002F3253">
      <w:pPr>
        <w:spacing w:line="0" w:lineRule="atLeast"/>
        <w:jc w:val="left"/>
        <w:rPr>
          <w:b/>
          <w:kern w:val="0"/>
        </w:rPr>
      </w:pPr>
      <w:r w:rsidRPr="0020613F">
        <w:rPr>
          <w:rFonts w:hint="eastAsia"/>
          <w:b/>
          <w:kern w:val="0"/>
        </w:rPr>
        <w:t xml:space="preserve">                                                      </w:t>
      </w:r>
      <w:r w:rsidRPr="0020613F">
        <w:rPr>
          <w:rFonts w:hint="eastAsia"/>
          <w:b/>
          <w:kern w:val="0"/>
        </w:rPr>
        <w:t xml:space="preserve">　</w:t>
      </w:r>
      <w:r w:rsidR="00106189" w:rsidRPr="0020613F">
        <w:rPr>
          <w:rFonts w:hint="eastAsia"/>
          <w:b/>
          <w:kern w:val="0"/>
        </w:rPr>
        <w:t xml:space="preserve">     </w:t>
      </w:r>
      <w:r w:rsidRPr="0020613F">
        <w:rPr>
          <w:rFonts w:hint="eastAsia"/>
          <w:b/>
          <w:kern w:val="0"/>
        </w:rPr>
        <w:t xml:space="preserve">　関東支部　関東中小企業部会</w:t>
      </w:r>
    </w:p>
    <w:p w14:paraId="31A381BF" w14:textId="508F08D1" w:rsidR="002F3253" w:rsidRPr="0020613F" w:rsidRDefault="00245F66" w:rsidP="00F43F90">
      <w:pPr>
        <w:spacing w:line="0" w:lineRule="atLeast"/>
        <w:rPr>
          <w:rFonts w:ascii="ＭＳ Ｐ明朝" w:eastAsia="ＭＳ Ｐ明朝" w:hAnsi="ＭＳ Ｐ明朝"/>
          <w:b/>
          <w:kern w:val="0"/>
        </w:rPr>
      </w:pPr>
      <w:r w:rsidRPr="0020613F">
        <w:rPr>
          <w:rFonts w:hint="eastAsia"/>
          <w:b/>
          <w:kern w:val="0"/>
        </w:rPr>
        <w:t xml:space="preserve">　　　　　　　　　　　　　　　　　　　　　　　　　　　　　　　　</w:t>
      </w:r>
      <w:r w:rsidRPr="0020613F">
        <w:rPr>
          <w:rFonts w:ascii="ＭＳ Ｐ明朝" w:eastAsia="ＭＳ Ｐ明朝" w:hAnsi="ＭＳ Ｐ明朝" w:hint="eastAsia"/>
          <w:b/>
          <w:kern w:val="0"/>
        </w:rPr>
        <w:t>（ＴＥＬ　０３－３４３１－０５６６）</w:t>
      </w:r>
    </w:p>
    <w:p w14:paraId="7160E93B" w14:textId="77777777" w:rsidR="00245F66" w:rsidRPr="0020613F" w:rsidRDefault="00245F66" w:rsidP="00F43F90">
      <w:pPr>
        <w:spacing w:line="0" w:lineRule="atLeast"/>
        <w:rPr>
          <w:b/>
          <w:kern w:val="0"/>
        </w:rPr>
      </w:pPr>
    </w:p>
    <w:p w14:paraId="0FBF807D" w14:textId="77777777" w:rsidR="00106189" w:rsidRPr="0020613F" w:rsidRDefault="00106189" w:rsidP="002F3253">
      <w:pPr>
        <w:spacing w:line="0" w:lineRule="atLeast"/>
        <w:rPr>
          <w:b/>
          <w:kern w:val="0"/>
        </w:rPr>
      </w:pPr>
    </w:p>
    <w:p w14:paraId="40B0E632" w14:textId="2A6329F3" w:rsidR="00A9530A" w:rsidRPr="0020613F" w:rsidRDefault="006D315D" w:rsidP="002271F3">
      <w:pPr>
        <w:spacing w:line="0" w:lineRule="atLeast"/>
        <w:jc w:val="center"/>
        <w:rPr>
          <w:b/>
          <w:kern w:val="0"/>
          <w:sz w:val="22"/>
        </w:rPr>
      </w:pPr>
      <w:r w:rsidRPr="0020613F">
        <w:rPr>
          <w:rFonts w:hint="eastAsia"/>
          <w:b/>
          <w:kern w:val="0"/>
          <w:sz w:val="22"/>
        </w:rPr>
        <w:t>２０</w:t>
      </w:r>
      <w:r w:rsidR="006B38D6" w:rsidRPr="0020613F">
        <w:rPr>
          <w:rFonts w:hint="eastAsia"/>
          <w:b/>
          <w:kern w:val="0"/>
          <w:sz w:val="22"/>
        </w:rPr>
        <w:t>２</w:t>
      </w:r>
      <w:r w:rsidR="00E03E64" w:rsidRPr="0020613F">
        <w:rPr>
          <w:rFonts w:hint="eastAsia"/>
          <w:b/>
          <w:kern w:val="0"/>
          <w:sz w:val="22"/>
        </w:rPr>
        <w:t>４</w:t>
      </w:r>
      <w:r w:rsidRPr="0020613F">
        <w:rPr>
          <w:rFonts w:hint="eastAsia"/>
          <w:b/>
          <w:kern w:val="0"/>
          <w:sz w:val="22"/>
        </w:rPr>
        <w:t>年度</w:t>
      </w:r>
      <w:r w:rsidR="002F7125" w:rsidRPr="0020613F">
        <w:rPr>
          <w:rFonts w:hint="eastAsia"/>
          <w:b/>
          <w:kern w:val="0"/>
          <w:sz w:val="22"/>
        </w:rPr>
        <w:t>正会員・賛助会員</w:t>
      </w:r>
      <w:r w:rsidR="002F3253" w:rsidRPr="0020613F">
        <w:rPr>
          <w:rFonts w:hint="eastAsia"/>
          <w:b/>
          <w:kern w:val="0"/>
          <w:sz w:val="22"/>
        </w:rPr>
        <w:t>交流会</w:t>
      </w:r>
      <w:r w:rsidR="002F7125" w:rsidRPr="0020613F">
        <w:rPr>
          <w:rFonts w:hint="eastAsia"/>
          <w:b/>
          <w:kern w:val="0"/>
          <w:sz w:val="22"/>
        </w:rPr>
        <w:t>の</w:t>
      </w:r>
      <w:r w:rsidRPr="0020613F">
        <w:rPr>
          <w:rFonts w:hint="eastAsia"/>
          <w:b/>
          <w:kern w:val="0"/>
          <w:sz w:val="22"/>
        </w:rPr>
        <w:t>開催について</w:t>
      </w:r>
    </w:p>
    <w:p w14:paraId="2B51342C" w14:textId="77777777" w:rsidR="005F40A5" w:rsidRPr="0020613F" w:rsidRDefault="005F40A5" w:rsidP="002271F3">
      <w:pPr>
        <w:spacing w:line="0" w:lineRule="atLeast"/>
        <w:jc w:val="center"/>
        <w:rPr>
          <w:b/>
          <w:kern w:val="0"/>
        </w:rPr>
      </w:pPr>
    </w:p>
    <w:p w14:paraId="5EC7E683" w14:textId="77777777" w:rsidR="006D315D" w:rsidRPr="0020613F" w:rsidRDefault="002F3253" w:rsidP="006D315D">
      <w:pPr>
        <w:pStyle w:val="ad"/>
      </w:pPr>
      <w:r w:rsidRPr="0020613F">
        <w:rPr>
          <w:rFonts w:hint="eastAsia"/>
        </w:rPr>
        <w:t xml:space="preserve">拝啓　</w:t>
      </w:r>
      <w:r w:rsidR="006D315D" w:rsidRPr="0020613F">
        <w:rPr>
          <w:rFonts w:hint="eastAsia"/>
        </w:rPr>
        <w:t>時下ますます</w:t>
      </w:r>
      <w:r w:rsidRPr="0020613F">
        <w:rPr>
          <w:rFonts w:hint="eastAsia"/>
        </w:rPr>
        <w:t>ご清栄のこととお喜び申し上げます。</w:t>
      </w:r>
    </w:p>
    <w:p w14:paraId="35E31438" w14:textId="0D717B24" w:rsidR="006D315D" w:rsidRPr="0020613F" w:rsidRDefault="006D315D" w:rsidP="006D315D">
      <w:pPr>
        <w:rPr>
          <w:b/>
        </w:rPr>
      </w:pPr>
      <w:r w:rsidRPr="0020613F">
        <w:rPr>
          <w:rFonts w:hint="eastAsia"/>
          <w:b/>
        </w:rPr>
        <w:t xml:space="preserve">　２０</w:t>
      </w:r>
      <w:r w:rsidR="006B38D6" w:rsidRPr="0020613F">
        <w:rPr>
          <w:rFonts w:hint="eastAsia"/>
          <w:b/>
        </w:rPr>
        <w:t>２</w:t>
      </w:r>
      <w:r w:rsidR="00E03E64" w:rsidRPr="0020613F">
        <w:rPr>
          <w:rFonts w:hint="eastAsia"/>
          <w:b/>
        </w:rPr>
        <w:t>４</w:t>
      </w:r>
      <w:r w:rsidRPr="0020613F">
        <w:rPr>
          <w:rFonts w:hint="eastAsia"/>
          <w:b/>
        </w:rPr>
        <w:t>年度の正会員・賛助会員交流会を下記により開催いたします。</w:t>
      </w:r>
    </w:p>
    <w:p w14:paraId="638B8002" w14:textId="1060EDD3" w:rsidR="006D315D" w:rsidRPr="0020613F" w:rsidRDefault="006D315D" w:rsidP="0089300A">
      <w:pPr>
        <w:ind w:firstLineChars="100" w:firstLine="211"/>
        <w:rPr>
          <w:b/>
        </w:rPr>
      </w:pPr>
      <w:r w:rsidRPr="0020613F">
        <w:rPr>
          <w:rFonts w:hint="eastAsia"/>
          <w:b/>
        </w:rPr>
        <w:t>今回は</w:t>
      </w:r>
      <w:r w:rsidR="0089300A" w:rsidRPr="0020613F">
        <w:rPr>
          <w:rFonts w:hint="eastAsia"/>
          <w:b/>
        </w:rPr>
        <w:t>、</w:t>
      </w:r>
      <w:r w:rsidR="00E03E64" w:rsidRPr="0020613F">
        <w:rPr>
          <w:rFonts w:hint="eastAsia"/>
          <w:b/>
        </w:rPr>
        <w:t>日本のスピーチ・弁論界のトップに立つ</w:t>
      </w:r>
      <w:r w:rsidR="00C16FF1" w:rsidRPr="0020613F">
        <w:rPr>
          <w:rFonts w:hint="eastAsia"/>
          <w:b/>
        </w:rPr>
        <w:t>話し方プロデューサーによる基調講演</w:t>
      </w:r>
      <w:r w:rsidR="00CE70F2" w:rsidRPr="0020613F">
        <w:rPr>
          <w:rFonts w:hint="eastAsia"/>
          <w:b/>
        </w:rPr>
        <w:t>と</w:t>
      </w:r>
      <w:r w:rsidR="00092B8C" w:rsidRPr="0020613F">
        <w:rPr>
          <w:rFonts w:hint="eastAsia"/>
          <w:b/>
        </w:rPr>
        <w:t>、</w:t>
      </w:r>
      <w:r w:rsidR="00CE70F2" w:rsidRPr="0020613F">
        <w:rPr>
          <w:rFonts w:hint="eastAsia"/>
          <w:b/>
        </w:rPr>
        <w:t>賛助会員</w:t>
      </w:r>
      <w:r w:rsidR="00E03E64" w:rsidRPr="0020613F">
        <w:rPr>
          <w:rFonts w:hint="eastAsia"/>
          <w:b/>
        </w:rPr>
        <w:t>１２</w:t>
      </w:r>
      <w:r w:rsidR="00CE70F2" w:rsidRPr="0020613F">
        <w:rPr>
          <w:rFonts w:hint="eastAsia"/>
          <w:b/>
        </w:rPr>
        <w:t>社の会社紹介や新しい情報を</w:t>
      </w:r>
      <w:r w:rsidR="0089300A" w:rsidRPr="0020613F">
        <w:rPr>
          <w:rFonts w:hint="eastAsia"/>
          <w:b/>
        </w:rPr>
        <w:t>紹介していただき、</w:t>
      </w:r>
      <w:r w:rsidR="00CE70F2" w:rsidRPr="0020613F">
        <w:rPr>
          <w:rFonts w:hint="eastAsia"/>
          <w:b/>
        </w:rPr>
        <w:t>懇親会では正会員・賛助会員</w:t>
      </w:r>
      <w:r w:rsidR="0089300A" w:rsidRPr="0020613F">
        <w:rPr>
          <w:rFonts w:hint="eastAsia"/>
          <w:b/>
        </w:rPr>
        <w:t>相互の親睦を深めていただきます。</w:t>
      </w:r>
    </w:p>
    <w:p w14:paraId="5397C850" w14:textId="15EC04DD" w:rsidR="008A21A0" w:rsidRPr="0020613F" w:rsidRDefault="00CB38ED" w:rsidP="00946A8C">
      <w:pPr>
        <w:ind w:firstLineChars="100" w:firstLine="211"/>
        <w:rPr>
          <w:b/>
        </w:rPr>
      </w:pPr>
      <w:r w:rsidRPr="0020613F">
        <w:rPr>
          <w:rFonts w:hint="eastAsia"/>
          <w:b/>
        </w:rPr>
        <w:t>また</w:t>
      </w:r>
      <w:r w:rsidR="00B64900" w:rsidRPr="0020613F">
        <w:rPr>
          <w:rFonts w:hint="eastAsia"/>
          <w:b/>
        </w:rPr>
        <w:t>、</w:t>
      </w:r>
      <w:r w:rsidR="00C16FF1" w:rsidRPr="0020613F">
        <w:rPr>
          <w:rFonts w:hint="eastAsia"/>
          <w:b/>
        </w:rPr>
        <w:t>例年通り</w:t>
      </w:r>
      <w:r w:rsidR="0069667B" w:rsidRPr="0020613F">
        <w:rPr>
          <w:rFonts w:hint="eastAsia"/>
          <w:b/>
        </w:rPr>
        <w:t>会場へのリアル参加に加えて、現場作業者の皆さんが参加し易いようにオンライン</w:t>
      </w:r>
      <w:r w:rsidR="008A21A0" w:rsidRPr="0020613F">
        <w:rPr>
          <w:rFonts w:hint="eastAsia"/>
          <w:b/>
        </w:rPr>
        <w:t>でも</w:t>
      </w:r>
      <w:r w:rsidR="0069667B" w:rsidRPr="0020613F">
        <w:rPr>
          <w:rFonts w:hint="eastAsia"/>
          <w:b/>
        </w:rPr>
        <w:t>参加</w:t>
      </w:r>
      <w:r w:rsidR="00E86D48" w:rsidRPr="0020613F">
        <w:rPr>
          <w:rFonts w:hint="eastAsia"/>
          <w:b/>
        </w:rPr>
        <w:t>でき</w:t>
      </w:r>
      <w:r w:rsidR="008A21A0" w:rsidRPr="0020613F">
        <w:rPr>
          <w:rFonts w:hint="eastAsia"/>
          <w:b/>
        </w:rPr>
        <w:t>るようにしました。</w:t>
      </w:r>
    </w:p>
    <w:p w14:paraId="79BABA7E" w14:textId="58C33366" w:rsidR="0089300A" w:rsidRPr="0020613F" w:rsidRDefault="0089300A" w:rsidP="00946A8C">
      <w:pPr>
        <w:ind w:firstLineChars="100" w:firstLine="211"/>
        <w:rPr>
          <w:b/>
        </w:rPr>
      </w:pPr>
      <w:r w:rsidRPr="0020613F">
        <w:rPr>
          <w:rFonts w:hint="eastAsia"/>
          <w:b/>
        </w:rPr>
        <w:t>時節柄ご多忙のことと存じますが、奮ってご参加</w:t>
      </w:r>
      <w:r w:rsidR="00ED7C1E" w:rsidRPr="0020613F">
        <w:rPr>
          <w:rFonts w:hint="eastAsia"/>
          <w:b/>
        </w:rPr>
        <w:t>くだ</w:t>
      </w:r>
      <w:r w:rsidRPr="0020613F">
        <w:rPr>
          <w:rFonts w:hint="eastAsia"/>
          <w:b/>
        </w:rPr>
        <w:t>さいますようご案内申し上げます。</w:t>
      </w:r>
    </w:p>
    <w:p w14:paraId="0B9177F3" w14:textId="77777777" w:rsidR="002F3253" w:rsidRPr="0020613F" w:rsidRDefault="002F3253" w:rsidP="002F3253">
      <w:pPr>
        <w:pStyle w:val="a3"/>
        <w:rPr>
          <w:b/>
        </w:rPr>
      </w:pPr>
      <w:r w:rsidRPr="0020613F">
        <w:rPr>
          <w:rFonts w:hint="eastAsia"/>
          <w:b/>
        </w:rPr>
        <w:t>敬具</w:t>
      </w:r>
    </w:p>
    <w:p w14:paraId="66B368A3" w14:textId="2AAA0463" w:rsidR="002F3253" w:rsidRPr="0020613F" w:rsidRDefault="002F3253" w:rsidP="002F3253">
      <w:pPr>
        <w:spacing w:line="0" w:lineRule="atLeast"/>
        <w:rPr>
          <w:b/>
        </w:rPr>
      </w:pPr>
    </w:p>
    <w:p w14:paraId="199E3F5E" w14:textId="77777777" w:rsidR="00CE70F2" w:rsidRPr="0020613F" w:rsidRDefault="00CE70F2" w:rsidP="002F3253">
      <w:pPr>
        <w:spacing w:line="0" w:lineRule="atLeast"/>
        <w:rPr>
          <w:b/>
        </w:rPr>
      </w:pPr>
    </w:p>
    <w:p w14:paraId="0BC21A5F" w14:textId="77777777" w:rsidR="002F3253" w:rsidRPr="0020613F" w:rsidRDefault="002F3253" w:rsidP="002F3253">
      <w:pPr>
        <w:pStyle w:val="a5"/>
        <w:rPr>
          <w:b/>
        </w:rPr>
      </w:pPr>
      <w:r w:rsidRPr="0020613F">
        <w:rPr>
          <w:rFonts w:hint="eastAsia"/>
          <w:b/>
        </w:rPr>
        <w:t>記</w:t>
      </w:r>
    </w:p>
    <w:p w14:paraId="307A6A3B" w14:textId="77777777" w:rsidR="002F3253" w:rsidRPr="0020613F" w:rsidRDefault="002F3253" w:rsidP="002F3253">
      <w:pPr>
        <w:rPr>
          <w:b/>
        </w:rPr>
      </w:pPr>
    </w:p>
    <w:p w14:paraId="634A2A5B" w14:textId="07BB1438" w:rsidR="002F3253" w:rsidRPr="0020613F" w:rsidRDefault="00BE2280" w:rsidP="008A21A0">
      <w:pPr>
        <w:ind w:firstLine="210"/>
        <w:rPr>
          <w:b/>
        </w:rPr>
      </w:pPr>
      <w:r w:rsidRPr="0020613F">
        <w:rPr>
          <w:rFonts w:hint="eastAsia"/>
          <w:b/>
        </w:rPr>
        <w:t xml:space="preserve">１．日　時　　</w:t>
      </w:r>
      <w:r w:rsidR="0069667B" w:rsidRPr="0020613F">
        <w:rPr>
          <w:rFonts w:hint="eastAsia"/>
          <w:b/>
        </w:rPr>
        <w:t>２０２</w:t>
      </w:r>
      <w:r w:rsidR="00DB3C1A" w:rsidRPr="0020613F">
        <w:rPr>
          <w:rFonts w:hint="eastAsia"/>
          <w:b/>
        </w:rPr>
        <w:t>５</w:t>
      </w:r>
      <w:r w:rsidR="001978F2" w:rsidRPr="0020613F">
        <w:rPr>
          <w:rFonts w:hint="eastAsia"/>
          <w:b/>
        </w:rPr>
        <w:t>年</w:t>
      </w:r>
      <w:r w:rsidR="00DB3C1A" w:rsidRPr="0020613F">
        <w:rPr>
          <w:rFonts w:hint="eastAsia"/>
          <w:b/>
        </w:rPr>
        <w:t>３</w:t>
      </w:r>
      <w:r w:rsidRPr="0020613F">
        <w:rPr>
          <w:rFonts w:hint="eastAsia"/>
          <w:b/>
        </w:rPr>
        <w:t>月</w:t>
      </w:r>
      <w:r w:rsidR="00DB3C1A" w:rsidRPr="0020613F">
        <w:rPr>
          <w:rFonts w:hint="eastAsia"/>
          <w:b/>
        </w:rPr>
        <w:t>１４</w:t>
      </w:r>
      <w:r w:rsidRPr="0020613F">
        <w:rPr>
          <w:rFonts w:hint="eastAsia"/>
          <w:b/>
        </w:rPr>
        <w:t>日（</w:t>
      </w:r>
      <w:r w:rsidR="00705068" w:rsidRPr="0020613F">
        <w:rPr>
          <w:rFonts w:hint="eastAsia"/>
          <w:b/>
        </w:rPr>
        <w:t>金</w:t>
      </w:r>
      <w:r w:rsidR="002F3253" w:rsidRPr="0020613F">
        <w:rPr>
          <w:rFonts w:hint="eastAsia"/>
          <w:b/>
        </w:rPr>
        <w:t>）</w:t>
      </w:r>
    </w:p>
    <w:p w14:paraId="2F47C57E" w14:textId="70781A00" w:rsidR="002F3253" w:rsidRPr="0020613F" w:rsidRDefault="002F3253" w:rsidP="002F3253">
      <w:pPr>
        <w:ind w:firstLineChars="1091" w:firstLine="2300"/>
        <w:rPr>
          <w:b/>
        </w:rPr>
      </w:pPr>
      <w:r w:rsidRPr="0020613F">
        <w:rPr>
          <w:rFonts w:hint="eastAsia"/>
          <w:b/>
        </w:rPr>
        <w:t>◎</w:t>
      </w:r>
      <w:r w:rsidRPr="0020613F">
        <w:rPr>
          <w:rFonts w:hint="eastAsia"/>
          <w:b/>
        </w:rPr>
        <w:t xml:space="preserve"> </w:t>
      </w:r>
      <w:r w:rsidRPr="0020613F">
        <w:rPr>
          <w:rFonts w:hint="eastAsia"/>
          <w:b/>
        </w:rPr>
        <w:t xml:space="preserve">懇談会：　</w:t>
      </w:r>
      <w:r w:rsidR="002271F3" w:rsidRPr="0020613F">
        <w:rPr>
          <w:rFonts w:hint="eastAsia"/>
          <w:b/>
        </w:rPr>
        <w:t>１３時</w:t>
      </w:r>
      <w:r w:rsidR="00DB3C1A" w:rsidRPr="0020613F">
        <w:rPr>
          <w:rFonts w:hint="eastAsia"/>
          <w:b/>
        </w:rPr>
        <w:t>０</w:t>
      </w:r>
      <w:r w:rsidR="00565C15" w:rsidRPr="0020613F">
        <w:rPr>
          <w:rFonts w:hint="eastAsia"/>
          <w:b/>
        </w:rPr>
        <w:t>０</w:t>
      </w:r>
      <w:r w:rsidR="00026637" w:rsidRPr="0020613F">
        <w:rPr>
          <w:rFonts w:hint="eastAsia"/>
          <w:b/>
        </w:rPr>
        <w:t>分～１</w:t>
      </w:r>
      <w:r w:rsidR="00565C15" w:rsidRPr="0020613F">
        <w:rPr>
          <w:rFonts w:hint="eastAsia"/>
          <w:b/>
        </w:rPr>
        <w:t>７</w:t>
      </w:r>
      <w:r w:rsidR="00026637" w:rsidRPr="0020613F">
        <w:rPr>
          <w:rFonts w:hint="eastAsia"/>
          <w:b/>
        </w:rPr>
        <w:t>時</w:t>
      </w:r>
      <w:r w:rsidR="00BD110C" w:rsidRPr="0020613F">
        <w:rPr>
          <w:rFonts w:hint="eastAsia"/>
          <w:b/>
        </w:rPr>
        <w:t>３</w:t>
      </w:r>
      <w:r w:rsidR="00C16FF1" w:rsidRPr="0020613F">
        <w:rPr>
          <w:rFonts w:hint="eastAsia"/>
          <w:b/>
        </w:rPr>
        <w:t>０</w:t>
      </w:r>
      <w:r w:rsidRPr="0020613F">
        <w:rPr>
          <w:rFonts w:hint="eastAsia"/>
          <w:b/>
        </w:rPr>
        <w:t>分</w:t>
      </w:r>
    </w:p>
    <w:p w14:paraId="6F7043D8" w14:textId="162BE902" w:rsidR="002F3253" w:rsidRPr="0020613F" w:rsidRDefault="002F3253" w:rsidP="002F3253">
      <w:pPr>
        <w:ind w:firstLineChars="1089" w:firstLine="2296"/>
        <w:rPr>
          <w:b/>
        </w:rPr>
      </w:pPr>
      <w:r w:rsidRPr="0020613F">
        <w:rPr>
          <w:rFonts w:hint="eastAsia"/>
          <w:b/>
        </w:rPr>
        <w:t>◎</w:t>
      </w:r>
      <w:r w:rsidRPr="0020613F">
        <w:rPr>
          <w:rFonts w:hint="eastAsia"/>
          <w:b/>
        </w:rPr>
        <w:t xml:space="preserve"> </w:t>
      </w:r>
      <w:r w:rsidRPr="0020613F">
        <w:rPr>
          <w:rFonts w:hint="eastAsia"/>
          <w:b/>
        </w:rPr>
        <w:t>懇親会：　１</w:t>
      </w:r>
      <w:r w:rsidR="00BD110C" w:rsidRPr="0020613F">
        <w:rPr>
          <w:rFonts w:hint="eastAsia"/>
          <w:b/>
        </w:rPr>
        <w:t>７</w:t>
      </w:r>
      <w:r w:rsidRPr="0020613F">
        <w:rPr>
          <w:rFonts w:hint="eastAsia"/>
          <w:b/>
        </w:rPr>
        <w:t>時</w:t>
      </w:r>
      <w:r w:rsidR="00BD110C" w:rsidRPr="0020613F">
        <w:rPr>
          <w:rFonts w:hint="eastAsia"/>
          <w:b/>
        </w:rPr>
        <w:t>４５</w:t>
      </w:r>
      <w:r w:rsidRPr="0020613F">
        <w:rPr>
          <w:rFonts w:hint="eastAsia"/>
          <w:b/>
        </w:rPr>
        <w:t>分～</w:t>
      </w:r>
      <w:r w:rsidR="00565C15" w:rsidRPr="0020613F">
        <w:rPr>
          <w:rFonts w:hint="eastAsia"/>
          <w:b/>
        </w:rPr>
        <w:t>１９</w:t>
      </w:r>
      <w:r w:rsidRPr="0020613F">
        <w:rPr>
          <w:rFonts w:hint="eastAsia"/>
          <w:b/>
        </w:rPr>
        <w:t>時</w:t>
      </w:r>
      <w:r w:rsidR="00BD110C" w:rsidRPr="0020613F">
        <w:rPr>
          <w:rFonts w:hint="eastAsia"/>
          <w:b/>
        </w:rPr>
        <w:t>１５</w:t>
      </w:r>
      <w:r w:rsidRPr="0020613F">
        <w:rPr>
          <w:rFonts w:hint="eastAsia"/>
          <w:b/>
        </w:rPr>
        <w:t>分</w:t>
      </w:r>
    </w:p>
    <w:p w14:paraId="32F8FCA1" w14:textId="77777777" w:rsidR="00340745" w:rsidRPr="0020613F" w:rsidRDefault="00340745" w:rsidP="00340745">
      <w:pPr>
        <w:rPr>
          <w:b/>
        </w:rPr>
      </w:pPr>
    </w:p>
    <w:p w14:paraId="1BF26E65" w14:textId="7ED3A151" w:rsidR="00340745" w:rsidRPr="0020613F" w:rsidRDefault="00340745" w:rsidP="00340745">
      <w:pPr>
        <w:ind w:firstLineChars="100" w:firstLine="211"/>
        <w:rPr>
          <w:rFonts w:asciiTheme="minorEastAsia" w:hAnsiTheme="minorEastAsia"/>
          <w:b/>
        </w:rPr>
      </w:pPr>
      <w:r w:rsidRPr="0020613F">
        <w:rPr>
          <w:rFonts w:asciiTheme="minorEastAsia" w:hAnsiTheme="minorEastAsia" w:hint="eastAsia"/>
          <w:b/>
        </w:rPr>
        <w:t>２．開催場所</w:t>
      </w:r>
      <w:r w:rsidR="004E6CF8" w:rsidRPr="0020613F">
        <w:rPr>
          <w:rFonts w:asciiTheme="minorEastAsia" w:hAnsiTheme="minorEastAsia" w:hint="eastAsia"/>
          <w:b/>
        </w:rPr>
        <w:t xml:space="preserve">　</w:t>
      </w:r>
      <w:r w:rsidRPr="0020613F">
        <w:rPr>
          <w:rFonts w:asciiTheme="minorEastAsia" w:hAnsiTheme="minorEastAsia" w:hint="eastAsia"/>
          <w:b/>
        </w:rPr>
        <w:t>ビジョンセンター浜松町（東京都港区浜松町２－８－１４  浜松町TSビル）</w:t>
      </w:r>
    </w:p>
    <w:p w14:paraId="3EC29AD0" w14:textId="7F4C0EE6" w:rsidR="002F3253" w:rsidRPr="0020613F" w:rsidRDefault="002F3253" w:rsidP="00BD110C">
      <w:pPr>
        <w:ind w:firstLineChars="1100" w:firstLine="2319"/>
        <w:rPr>
          <w:b/>
        </w:rPr>
      </w:pPr>
      <w:r w:rsidRPr="0020613F">
        <w:rPr>
          <w:rFonts w:hint="eastAsia"/>
          <w:b/>
        </w:rPr>
        <w:t>◎</w:t>
      </w:r>
      <w:r w:rsidRPr="0020613F">
        <w:rPr>
          <w:rFonts w:hint="eastAsia"/>
          <w:b/>
        </w:rPr>
        <w:t xml:space="preserve"> </w:t>
      </w:r>
      <w:r w:rsidRPr="0020613F">
        <w:rPr>
          <w:rFonts w:hint="eastAsia"/>
          <w:b/>
        </w:rPr>
        <w:t>懇談会</w:t>
      </w:r>
      <w:r w:rsidR="00C22754" w:rsidRPr="0020613F">
        <w:rPr>
          <w:rFonts w:hint="eastAsia"/>
          <w:b/>
        </w:rPr>
        <w:t>：</w:t>
      </w:r>
      <w:r w:rsidR="00C22754" w:rsidRPr="0020613F">
        <w:rPr>
          <w:rFonts w:hint="eastAsia"/>
          <w:b/>
        </w:rPr>
        <w:t xml:space="preserve">  </w:t>
      </w:r>
      <w:r w:rsidR="00C22754" w:rsidRPr="0020613F">
        <w:rPr>
          <w:rFonts w:hint="eastAsia"/>
          <w:b/>
        </w:rPr>
        <w:t>６</w:t>
      </w:r>
      <w:r w:rsidR="00BE2280" w:rsidRPr="0020613F">
        <w:rPr>
          <w:rFonts w:hint="eastAsia"/>
          <w:b/>
        </w:rPr>
        <w:t>階</w:t>
      </w:r>
      <w:r w:rsidR="00BD110C" w:rsidRPr="0020613F">
        <w:rPr>
          <w:rFonts w:hint="eastAsia"/>
          <w:b/>
        </w:rPr>
        <w:t xml:space="preserve">　</w:t>
      </w:r>
      <w:r w:rsidR="00BD110C" w:rsidRPr="0020613F">
        <w:rPr>
          <w:rFonts w:asciiTheme="minorEastAsia" w:hAnsiTheme="minorEastAsia" w:hint="eastAsia"/>
          <w:b/>
        </w:rPr>
        <w:t>Ｅ</w:t>
      </w:r>
      <w:r w:rsidRPr="0020613F">
        <w:rPr>
          <w:rFonts w:hint="eastAsia"/>
          <w:b/>
        </w:rPr>
        <w:t>室</w:t>
      </w:r>
    </w:p>
    <w:p w14:paraId="13872431" w14:textId="7F9B38DB" w:rsidR="002F3253" w:rsidRPr="0020613F" w:rsidRDefault="00C22754" w:rsidP="00BE2280">
      <w:pPr>
        <w:ind w:left="1476" w:hangingChars="700" w:hanging="1476"/>
        <w:rPr>
          <w:b/>
        </w:rPr>
      </w:pPr>
      <w:r w:rsidRPr="0020613F">
        <w:rPr>
          <w:rFonts w:hint="eastAsia"/>
          <w:b/>
        </w:rPr>
        <w:t xml:space="preserve">　　　　　　　　　　　◎</w:t>
      </w:r>
      <w:r w:rsidRPr="0020613F">
        <w:rPr>
          <w:rFonts w:hint="eastAsia"/>
          <w:b/>
        </w:rPr>
        <w:t xml:space="preserve"> </w:t>
      </w:r>
      <w:r w:rsidRPr="0020613F">
        <w:rPr>
          <w:rFonts w:hint="eastAsia"/>
          <w:b/>
        </w:rPr>
        <w:t xml:space="preserve">懇親会：　６階　</w:t>
      </w:r>
      <w:r w:rsidRPr="0020613F">
        <w:rPr>
          <w:rFonts w:hint="eastAsia"/>
          <w:b/>
        </w:rPr>
        <w:t>D</w:t>
      </w:r>
      <w:r w:rsidRPr="0020613F">
        <w:rPr>
          <w:rFonts w:hint="eastAsia"/>
          <w:b/>
        </w:rPr>
        <w:t>室</w:t>
      </w:r>
    </w:p>
    <w:p w14:paraId="57B2FF1B" w14:textId="77777777" w:rsidR="00C22754" w:rsidRPr="0020613F" w:rsidRDefault="00C22754" w:rsidP="00BE2280">
      <w:pPr>
        <w:ind w:left="1476" w:hangingChars="700" w:hanging="1476"/>
        <w:rPr>
          <w:b/>
        </w:rPr>
      </w:pPr>
    </w:p>
    <w:p w14:paraId="02C36355" w14:textId="1E905F70" w:rsidR="00340745" w:rsidRPr="0020613F" w:rsidRDefault="00340745" w:rsidP="00BE2280">
      <w:pPr>
        <w:ind w:left="1476" w:hangingChars="700" w:hanging="1476"/>
        <w:rPr>
          <w:b/>
        </w:rPr>
      </w:pPr>
      <w:r w:rsidRPr="0020613F">
        <w:rPr>
          <w:rFonts w:hint="eastAsia"/>
          <w:b/>
        </w:rPr>
        <w:t xml:space="preserve">　３，懇談会　　別紙プログラムをご参照ください。</w:t>
      </w:r>
    </w:p>
    <w:p w14:paraId="03B9D141" w14:textId="77777777" w:rsidR="00340745" w:rsidRPr="0020613F" w:rsidRDefault="00340745" w:rsidP="00BE2280">
      <w:pPr>
        <w:ind w:left="1476" w:hangingChars="700" w:hanging="1476"/>
        <w:rPr>
          <w:b/>
        </w:rPr>
      </w:pPr>
    </w:p>
    <w:p w14:paraId="428424F9" w14:textId="77777777" w:rsidR="002F3253" w:rsidRPr="0020613F" w:rsidRDefault="002F3253" w:rsidP="008A21A0">
      <w:pPr>
        <w:ind w:firstLine="210"/>
        <w:rPr>
          <w:b/>
        </w:rPr>
      </w:pPr>
      <w:r w:rsidRPr="0020613F">
        <w:rPr>
          <w:rFonts w:hint="eastAsia"/>
          <w:b/>
        </w:rPr>
        <w:t xml:space="preserve">４．懇親会　　</w:t>
      </w:r>
      <w:r w:rsidR="00BE2280" w:rsidRPr="0020613F">
        <w:rPr>
          <w:rFonts w:hint="eastAsia"/>
          <w:b/>
        </w:rPr>
        <w:t>交流会のメインイベントです。</w:t>
      </w:r>
      <w:r w:rsidRPr="0020613F">
        <w:rPr>
          <w:rFonts w:hint="eastAsia"/>
          <w:b/>
        </w:rPr>
        <w:t>自由に懇談して</w:t>
      </w:r>
      <w:r w:rsidR="00ED7C1E" w:rsidRPr="0020613F">
        <w:rPr>
          <w:rFonts w:hint="eastAsia"/>
          <w:b/>
        </w:rPr>
        <w:t>いただ</w:t>
      </w:r>
      <w:r w:rsidRPr="0020613F">
        <w:rPr>
          <w:rFonts w:hint="eastAsia"/>
          <w:b/>
        </w:rPr>
        <w:t>きます。</w:t>
      </w:r>
    </w:p>
    <w:p w14:paraId="628B2EA2" w14:textId="77777777" w:rsidR="002F3253" w:rsidRPr="0020613F" w:rsidRDefault="002F3253" w:rsidP="002F3253">
      <w:pPr>
        <w:rPr>
          <w:b/>
        </w:rPr>
      </w:pPr>
    </w:p>
    <w:p w14:paraId="1088F650" w14:textId="6E07415A" w:rsidR="002F3253" w:rsidRPr="0020613F" w:rsidRDefault="002F3253" w:rsidP="008A21A0">
      <w:pPr>
        <w:ind w:firstLine="210"/>
        <w:rPr>
          <w:b/>
        </w:rPr>
      </w:pPr>
      <w:r w:rsidRPr="0020613F">
        <w:rPr>
          <w:rFonts w:hint="eastAsia"/>
          <w:b/>
        </w:rPr>
        <w:t>５．</w:t>
      </w:r>
      <w:r w:rsidR="00B64900" w:rsidRPr="0020613F">
        <w:rPr>
          <w:rFonts w:hint="eastAsia"/>
          <w:b/>
        </w:rPr>
        <w:t xml:space="preserve">会　費　</w:t>
      </w:r>
      <w:r w:rsidRPr="0020613F">
        <w:rPr>
          <w:rFonts w:hint="eastAsia"/>
          <w:b/>
        </w:rPr>
        <w:t xml:space="preserve">　お一人</w:t>
      </w:r>
      <w:r w:rsidRPr="0020613F">
        <w:rPr>
          <w:rFonts w:hint="eastAsia"/>
          <w:b/>
        </w:rPr>
        <w:t xml:space="preserve"> </w:t>
      </w:r>
      <w:r w:rsidR="0039605D" w:rsidRPr="0020613F">
        <w:rPr>
          <w:rFonts w:hint="eastAsia"/>
          <w:b/>
        </w:rPr>
        <w:t xml:space="preserve">　</w:t>
      </w:r>
      <w:r w:rsidR="00DB3C1A" w:rsidRPr="0020613F">
        <w:rPr>
          <w:rFonts w:ascii="ＭＳ Ｐ明朝" w:eastAsia="ＭＳ Ｐ明朝" w:hAnsi="ＭＳ Ｐ明朝" w:hint="eastAsia"/>
          <w:b/>
        </w:rPr>
        <w:t>６，</w:t>
      </w:r>
      <w:r w:rsidRPr="0020613F">
        <w:rPr>
          <w:rFonts w:ascii="ＭＳ Ｐ明朝" w:eastAsia="ＭＳ Ｐ明朝" w:hAnsi="ＭＳ Ｐ明朝" w:hint="eastAsia"/>
          <w:b/>
        </w:rPr>
        <w:t>０００</w:t>
      </w:r>
      <w:r w:rsidRPr="0020613F">
        <w:rPr>
          <w:rFonts w:hint="eastAsia"/>
          <w:b/>
        </w:rPr>
        <w:t>円（懇親会費）</w:t>
      </w:r>
    </w:p>
    <w:p w14:paraId="715E1F65" w14:textId="00AC87DD" w:rsidR="002F3253" w:rsidRPr="0020613F" w:rsidRDefault="002F3253" w:rsidP="002F3253">
      <w:pPr>
        <w:rPr>
          <w:b/>
        </w:rPr>
      </w:pPr>
      <w:r w:rsidRPr="0020613F">
        <w:rPr>
          <w:rFonts w:hint="eastAsia"/>
          <w:b/>
        </w:rPr>
        <w:t xml:space="preserve">　　　　　　　</w:t>
      </w:r>
      <w:r w:rsidR="00B64900" w:rsidRPr="0020613F">
        <w:rPr>
          <w:rFonts w:hint="eastAsia"/>
          <w:b/>
        </w:rPr>
        <w:t xml:space="preserve">　</w:t>
      </w:r>
      <w:r w:rsidRPr="0020613F">
        <w:rPr>
          <w:rFonts w:hint="eastAsia"/>
          <w:b/>
        </w:rPr>
        <w:t>恐縮ですが、会費は下記口座にお振り込み</w:t>
      </w:r>
      <w:r w:rsidR="00ED7C1E" w:rsidRPr="0020613F">
        <w:rPr>
          <w:rFonts w:hint="eastAsia"/>
          <w:b/>
        </w:rPr>
        <w:t>くだ</w:t>
      </w:r>
      <w:r w:rsidRPr="0020613F">
        <w:rPr>
          <w:rFonts w:hint="eastAsia"/>
          <w:b/>
        </w:rPr>
        <w:t>さい。</w:t>
      </w:r>
    </w:p>
    <w:p w14:paraId="651EB73B" w14:textId="77777777" w:rsidR="00CE70F2" w:rsidRPr="0020613F" w:rsidRDefault="00CE70F2" w:rsidP="002F3253">
      <w:pPr>
        <w:rPr>
          <w:b/>
        </w:rPr>
      </w:pPr>
    </w:p>
    <w:p w14:paraId="42E758B5" w14:textId="27071332" w:rsidR="002F3253" w:rsidRPr="0020613F" w:rsidRDefault="002F3253" w:rsidP="002F3253">
      <w:pPr>
        <w:ind w:firstLineChars="498" w:firstLine="1050"/>
        <w:rPr>
          <w:b/>
        </w:rPr>
      </w:pPr>
      <w:r w:rsidRPr="0020613F">
        <w:rPr>
          <w:rFonts w:hint="eastAsia"/>
          <w:b/>
        </w:rPr>
        <w:t xml:space="preserve">    </w:t>
      </w:r>
      <w:r w:rsidR="00B64900" w:rsidRPr="0020613F">
        <w:rPr>
          <w:rFonts w:hint="eastAsia"/>
          <w:b/>
        </w:rPr>
        <w:t xml:space="preserve">　</w:t>
      </w:r>
      <w:r w:rsidRPr="0020613F">
        <w:rPr>
          <w:rFonts w:hint="eastAsia"/>
          <w:b/>
        </w:rPr>
        <w:t>みずほ銀行　神谷町支店　　普通</w:t>
      </w:r>
      <w:r w:rsidRPr="0020613F">
        <w:rPr>
          <w:rFonts w:hint="eastAsia"/>
          <w:b/>
        </w:rPr>
        <w:t xml:space="preserve"> </w:t>
      </w:r>
      <w:r w:rsidRPr="0020613F">
        <w:rPr>
          <w:rFonts w:hint="eastAsia"/>
          <w:b/>
        </w:rPr>
        <w:t>１１６０３４０</w:t>
      </w:r>
    </w:p>
    <w:p w14:paraId="4042EAB3" w14:textId="26B84C31" w:rsidR="002F3253" w:rsidRPr="0020613F" w:rsidRDefault="002F3253" w:rsidP="002F3253">
      <w:pPr>
        <w:ind w:firstLineChars="498" w:firstLine="1050"/>
        <w:rPr>
          <w:rFonts w:ascii="ＭＳ Ｐ明朝" w:eastAsia="ＭＳ Ｐ明朝" w:hAnsi="ＭＳ Ｐ明朝"/>
          <w:b/>
        </w:rPr>
      </w:pPr>
      <w:r w:rsidRPr="0020613F">
        <w:rPr>
          <w:rFonts w:hint="eastAsia"/>
          <w:b/>
        </w:rPr>
        <w:t xml:space="preserve">　　　　　</w:t>
      </w:r>
      <w:r w:rsidR="00B64900" w:rsidRPr="0020613F">
        <w:rPr>
          <w:rFonts w:hint="eastAsia"/>
          <w:b/>
        </w:rPr>
        <w:t xml:space="preserve">　</w:t>
      </w:r>
      <w:r w:rsidRPr="0020613F">
        <w:rPr>
          <w:rFonts w:hint="eastAsia"/>
          <w:b/>
        </w:rPr>
        <w:t>口座名：</w:t>
      </w:r>
      <w:r w:rsidRPr="0020613F">
        <w:rPr>
          <w:rFonts w:ascii="ＭＳ Ｐ明朝" w:eastAsia="ＭＳ Ｐ明朝" w:hAnsi="ＭＳ Ｐ明朝" w:hint="eastAsia"/>
          <w:b/>
        </w:rPr>
        <w:t>（一社）日本ダイカスト協会　関東中小企業部会</w:t>
      </w:r>
    </w:p>
    <w:p w14:paraId="6232B1C9" w14:textId="77777777" w:rsidR="002F3253" w:rsidRPr="0020613F" w:rsidRDefault="002F3253" w:rsidP="002F3253">
      <w:pPr>
        <w:rPr>
          <w:b/>
        </w:rPr>
      </w:pPr>
    </w:p>
    <w:p w14:paraId="4DDB6747" w14:textId="16735135" w:rsidR="002F3253" w:rsidRPr="0020613F" w:rsidRDefault="00A9530A" w:rsidP="008A21A0">
      <w:pPr>
        <w:ind w:firstLine="210"/>
        <w:rPr>
          <w:b/>
        </w:rPr>
      </w:pPr>
      <w:r w:rsidRPr="0020613F">
        <w:rPr>
          <w:rFonts w:hint="eastAsia"/>
          <w:b/>
        </w:rPr>
        <w:t xml:space="preserve">６．申込締め切り　　</w:t>
      </w:r>
      <w:r w:rsidR="002F3253" w:rsidRPr="0020613F">
        <w:rPr>
          <w:rFonts w:hint="eastAsia"/>
          <w:b/>
        </w:rPr>
        <w:t>参加申込書をＦＡＸで</w:t>
      </w:r>
      <w:r w:rsidR="00BD110C" w:rsidRPr="0020613F">
        <w:rPr>
          <w:rFonts w:hint="eastAsia"/>
          <w:b/>
          <w:u w:val="single"/>
        </w:rPr>
        <w:t>３</w:t>
      </w:r>
      <w:r w:rsidR="00F43F90" w:rsidRPr="0020613F">
        <w:rPr>
          <w:rFonts w:hint="eastAsia"/>
          <w:b/>
          <w:u w:val="single"/>
        </w:rPr>
        <w:t>月</w:t>
      </w:r>
      <w:r w:rsidR="00BD110C" w:rsidRPr="0020613F">
        <w:rPr>
          <w:rFonts w:hint="eastAsia"/>
          <w:b/>
          <w:u w:val="single"/>
        </w:rPr>
        <w:t>５</w:t>
      </w:r>
      <w:r w:rsidR="002F3253" w:rsidRPr="0020613F">
        <w:rPr>
          <w:rFonts w:hint="eastAsia"/>
          <w:b/>
          <w:u w:val="single"/>
        </w:rPr>
        <w:t>日</w:t>
      </w:r>
      <w:r w:rsidR="00F43F90" w:rsidRPr="0020613F">
        <w:rPr>
          <w:rFonts w:hint="eastAsia"/>
          <w:b/>
          <w:u w:val="single"/>
        </w:rPr>
        <w:t>（</w:t>
      </w:r>
      <w:r w:rsidR="00BD110C" w:rsidRPr="0020613F">
        <w:rPr>
          <w:rFonts w:hint="eastAsia"/>
          <w:b/>
          <w:u w:val="single"/>
        </w:rPr>
        <w:t>水</w:t>
      </w:r>
      <w:r w:rsidR="002F3253" w:rsidRPr="0020613F">
        <w:rPr>
          <w:rFonts w:hint="eastAsia"/>
          <w:b/>
          <w:u w:val="single"/>
        </w:rPr>
        <w:t>）までにお送り</w:t>
      </w:r>
      <w:r w:rsidR="00ED7C1E" w:rsidRPr="0020613F">
        <w:rPr>
          <w:rFonts w:hint="eastAsia"/>
          <w:b/>
          <w:u w:val="single"/>
        </w:rPr>
        <w:t>くだ</w:t>
      </w:r>
      <w:r w:rsidR="002F3253" w:rsidRPr="0020613F">
        <w:rPr>
          <w:rFonts w:hint="eastAsia"/>
          <w:b/>
          <w:u w:val="single"/>
        </w:rPr>
        <w:t>さい</w:t>
      </w:r>
      <w:r w:rsidR="002F3253" w:rsidRPr="0020613F">
        <w:rPr>
          <w:rFonts w:hint="eastAsia"/>
          <w:b/>
        </w:rPr>
        <w:t>。</w:t>
      </w:r>
    </w:p>
    <w:p w14:paraId="7515E0E9" w14:textId="77777777" w:rsidR="002F3253" w:rsidRPr="0020613F" w:rsidRDefault="002F3253" w:rsidP="002F3253">
      <w:pPr>
        <w:rPr>
          <w:b/>
        </w:rPr>
      </w:pPr>
    </w:p>
    <w:p w14:paraId="63624DD8" w14:textId="0B063A2A" w:rsidR="006C1295" w:rsidRPr="0020613F" w:rsidRDefault="00BE2280" w:rsidP="008A21A0">
      <w:pPr>
        <w:ind w:left="209"/>
        <w:rPr>
          <w:b/>
        </w:rPr>
      </w:pPr>
      <w:r w:rsidRPr="0020613F">
        <w:rPr>
          <w:rFonts w:hint="eastAsia"/>
          <w:b/>
        </w:rPr>
        <w:t xml:space="preserve">７．申込の取消し　　</w:t>
      </w:r>
      <w:r w:rsidR="00BD110C" w:rsidRPr="0020613F">
        <w:rPr>
          <w:rFonts w:hint="eastAsia"/>
          <w:b/>
        </w:rPr>
        <w:t>３</w:t>
      </w:r>
      <w:r w:rsidRPr="0020613F">
        <w:rPr>
          <w:rFonts w:hint="eastAsia"/>
          <w:b/>
        </w:rPr>
        <w:t>月</w:t>
      </w:r>
      <w:r w:rsidR="00BD110C" w:rsidRPr="0020613F">
        <w:rPr>
          <w:rFonts w:hint="eastAsia"/>
          <w:b/>
        </w:rPr>
        <w:t>５</w:t>
      </w:r>
      <w:r w:rsidRPr="0020613F">
        <w:rPr>
          <w:rFonts w:hint="eastAsia"/>
          <w:b/>
        </w:rPr>
        <w:t>日（</w:t>
      </w:r>
      <w:r w:rsidR="00BD110C" w:rsidRPr="0020613F">
        <w:rPr>
          <w:rFonts w:hint="eastAsia"/>
          <w:b/>
        </w:rPr>
        <w:t>水</w:t>
      </w:r>
      <w:r w:rsidR="002F3253" w:rsidRPr="0020613F">
        <w:rPr>
          <w:rFonts w:hint="eastAsia"/>
          <w:b/>
        </w:rPr>
        <w:t>）以降の取消しは、会費を</w:t>
      </w:r>
      <w:r w:rsidR="00E86D48" w:rsidRPr="0020613F">
        <w:rPr>
          <w:rFonts w:hint="eastAsia"/>
          <w:b/>
        </w:rPr>
        <w:t>いただ</w:t>
      </w:r>
      <w:r w:rsidR="002F3253" w:rsidRPr="0020613F">
        <w:rPr>
          <w:rFonts w:hint="eastAsia"/>
          <w:b/>
        </w:rPr>
        <w:t>きますのでご了承</w:t>
      </w:r>
      <w:r w:rsidR="00B64900" w:rsidRPr="0020613F">
        <w:rPr>
          <w:rFonts w:hint="eastAsia"/>
          <w:b/>
        </w:rPr>
        <w:t>ください</w:t>
      </w:r>
      <w:r w:rsidR="002F3253" w:rsidRPr="0020613F">
        <w:rPr>
          <w:rFonts w:hint="eastAsia"/>
          <w:b/>
        </w:rPr>
        <w:t>。</w:t>
      </w:r>
    </w:p>
    <w:p w14:paraId="48292C10" w14:textId="77777777" w:rsidR="00CE70F2" w:rsidRPr="0020613F" w:rsidRDefault="00CE70F2" w:rsidP="001D7509">
      <w:pPr>
        <w:rPr>
          <w:b/>
        </w:rPr>
      </w:pPr>
    </w:p>
    <w:p w14:paraId="3F2DF1C0" w14:textId="77777777" w:rsidR="00051BF0" w:rsidRPr="0020613F" w:rsidRDefault="002F3253" w:rsidP="001237F7">
      <w:pPr>
        <w:pStyle w:val="a3"/>
        <w:rPr>
          <w:b/>
        </w:rPr>
      </w:pPr>
      <w:r w:rsidRPr="0020613F">
        <w:rPr>
          <w:rFonts w:hint="eastAsia"/>
          <w:b/>
        </w:rPr>
        <w:t>以上</w:t>
      </w:r>
    </w:p>
    <w:p w14:paraId="0A223703" w14:textId="73C4EFDD" w:rsidR="00CC464F" w:rsidRPr="0020613F" w:rsidRDefault="00CC464F" w:rsidP="00CC464F">
      <w:pPr>
        <w:pStyle w:val="a3"/>
        <w:rPr>
          <w:b/>
          <w:szCs w:val="21"/>
        </w:rPr>
      </w:pPr>
      <w:r w:rsidRPr="0020613F">
        <w:rPr>
          <w:rFonts w:hint="eastAsia"/>
          <w:b/>
          <w:sz w:val="36"/>
          <w:szCs w:val="36"/>
        </w:rPr>
        <w:lastRenderedPageBreak/>
        <w:t>FAX 03-3431-9762</w:t>
      </w:r>
    </w:p>
    <w:p w14:paraId="5DA51487" w14:textId="5EAE69C8" w:rsidR="00CC464F" w:rsidRPr="0020613F" w:rsidRDefault="00CC464F" w:rsidP="00CC464F">
      <w:pPr>
        <w:pStyle w:val="a3"/>
        <w:ind w:firstLineChars="100" w:firstLine="241"/>
        <w:jc w:val="both"/>
        <w:rPr>
          <w:b/>
          <w:sz w:val="24"/>
          <w:szCs w:val="24"/>
          <w:u w:val="single"/>
        </w:rPr>
      </w:pPr>
      <w:r w:rsidRPr="0020613F">
        <w:rPr>
          <w:rFonts w:hint="eastAsia"/>
          <w:b/>
          <w:sz w:val="24"/>
          <w:szCs w:val="24"/>
          <w:u w:val="single"/>
        </w:rPr>
        <w:t>正会員・賛助会員交流会　参加申込書</w:t>
      </w:r>
    </w:p>
    <w:p w14:paraId="641CFF70" w14:textId="77777777" w:rsidR="00884503" w:rsidRPr="0020613F" w:rsidRDefault="00884503" w:rsidP="00CC464F">
      <w:pPr>
        <w:pStyle w:val="a3"/>
        <w:ind w:firstLineChars="100" w:firstLine="241"/>
        <w:jc w:val="both"/>
        <w:rPr>
          <w:b/>
          <w:sz w:val="24"/>
          <w:szCs w:val="24"/>
          <w:u w:val="single"/>
        </w:rPr>
      </w:pPr>
    </w:p>
    <w:p w14:paraId="3296FBBF" w14:textId="7B2A35AF" w:rsidR="00CC464F" w:rsidRPr="0020613F" w:rsidRDefault="00BE2280" w:rsidP="00CC464F">
      <w:pPr>
        <w:pStyle w:val="a3"/>
        <w:spacing w:line="0" w:lineRule="atLeast"/>
        <w:ind w:firstLineChars="100" w:firstLine="241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 w:rsidRPr="0020613F">
        <w:rPr>
          <w:rFonts w:hint="eastAsia"/>
          <w:b/>
          <w:sz w:val="24"/>
          <w:szCs w:val="24"/>
        </w:rPr>
        <w:t>開催日：</w:t>
      </w:r>
      <w:r w:rsidR="00946A8C" w:rsidRPr="0020613F">
        <w:rPr>
          <w:rFonts w:hint="eastAsia"/>
          <w:b/>
          <w:sz w:val="24"/>
          <w:szCs w:val="24"/>
        </w:rPr>
        <w:t>２０２</w:t>
      </w:r>
      <w:r w:rsidR="00BD110C" w:rsidRPr="0020613F">
        <w:rPr>
          <w:rFonts w:hint="eastAsia"/>
          <w:b/>
          <w:sz w:val="24"/>
          <w:szCs w:val="24"/>
        </w:rPr>
        <w:t>５</w:t>
      </w:r>
      <w:r w:rsidRPr="0020613F">
        <w:rPr>
          <w:rFonts w:hint="eastAsia"/>
          <w:b/>
          <w:sz w:val="24"/>
          <w:szCs w:val="24"/>
        </w:rPr>
        <w:t>年</w:t>
      </w:r>
      <w:r w:rsidR="00BD110C" w:rsidRPr="0020613F">
        <w:rPr>
          <w:rFonts w:hint="eastAsia"/>
          <w:b/>
          <w:sz w:val="24"/>
          <w:szCs w:val="24"/>
        </w:rPr>
        <w:t>３</w:t>
      </w:r>
      <w:r w:rsidRPr="0020613F">
        <w:rPr>
          <w:rFonts w:hint="eastAsia"/>
          <w:b/>
          <w:sz w:val="24"/>
          <w:szCs w:val="24"/>
        </w:rPr>
        <w:t>月</w:t>
      </w:r>
      <w:r w:rsidR="00BD110C" w:rsidRPr="0020613F">
        <w:rPr>
          <w:rFonts w:hint="eastAsia"/>
          <w:b/>
          <w:sz w:val="24"/>
          <w:szCs w:val="24"/>
        </w:rPr>
        <w:t>１４</w:t>
      </w:r>
      <w:r w:rsidR="00CC464F" w:rsidRPr="0020613F">
        <w:rPr>
          <w:rFonts w:hint="eastAsia"/>
          <w:b/>
          <w:sz w:val="24"/>
          <w:szCs w:val="24"/>
        </w:rPr>
        <w:t>日</w:t>
      </w:r>
      <w:r w:rsidRPr="0020613F">
        <w:rPr>
          <w:rFonts w:ascii="ＭＳ Ｐ明朝" w:eastAsia="ＭＳ Ｐ明朝" w:hAnsi="ＭＳ Ｐ明朝" w:hint="eastAsia"/>
          <w:b/>
          <w:sz w:val="24"/>
          <w:szCs w:val="24"/>
        </w:rPr>
        <w:t>（</w:t>
      </w:r>
      <w:r w:rsidR="00705068" w:rsidRPr="0020613F">
        <w:rPr>
          <w:rFonts w:ascii="ＭＳ Ｐ明朝" w:eastAsia="ＭＳ Ｐ明朝" w:hAnsi="ＭＳ Ｐ明朝" w:hint="eastAsia"/>
          <w:b/>
          <w:sz w:val="24"/>
          <w:szCs w:val="24"/>
        </w:rPr>
        <w:t>金</w:t>
      </w:r>
      <w:r w:rsidR="00CC464F" w:rsidRPr="0020613F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CC464F" w:rsidRPr="0020613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</w:t>
      </w:r>
      <w:r w:rsidR="00CC464F" w:rsidRPr="0020613F">
        <w:rPr>
          <w:rFonts w:asciiTheme="majorEastAsia" w:eastAsiaTheme="majorEastAsia" w:hAnsiTheme="majorEastAsia" w:hint="eastAsia"/>
          <w:b/>
          <w:sz w:val="24"/>
          <w:szCs w:val="24"/>
        </w:rPr>
        <w:t>（申込</w:t>
      </w:r>
      <w:r w:rsidR="008E246C" w:rsidRPr="0020613F">
        <w:rPr>
          <w:rFonts w:asciiTheme="majorEastAsia" w:eastAsiaTheme="majorEastAsia" w:hAnsiTheme="majorEastAsia" w:hint="eastAsia"/>
          <w:b/>
          <w:sz w:val="24"/>
          <w:szCs w:val="24"/>
        </w:rPr>
        <w:t>締切</w:t>
      </w:r>
      <w:r w:rsidR="00CC464F" w:rsidRPr="0020613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BD110C" w:rsidRPr="0020613F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B57A25" w:rsidRPr="0020613F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BD110C" w:rsidRPr="0020613F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CC464F" w:rsidRPr="0020613F">
        <w:rPr>
          <w:rFonts w:asciiTheme="majorEastAsia" w:eastAsiaTheme="majorEastAsia" w:hAnsiTheme="majorEastAsia" w:hint="eastAsia"/>
          <w:b/>
          <w:sz w:val="24"/>
          <w:szCs w:val="24"/>
        </w:rPr>
        <w:t>日）</w:t>
      </w:r>
    </w:p>
    <w:p w14:paraId="60305479" w14:textId="77777777" w:rsidR="00884503" w:rsidRPr="0020613F" w:rsidRDefault="00884503" w:rsidP="00CC464F">
      <w:pPr>
        <w:pStyle w:val="a3"/>
        <w:spacing w:line="0" w:lineRule="atLeast"/>
        <w:ind w:firstLineChars="100" w:firstLine="241"/>
        <w:jc w:val="both"/>
        <w:rPr>
          <w:rFonts w:asciiTheme="majorEastAsia" w:eastAsiaTheme="majorEastAsia" w:hAnsiTheme="majorEastAsia"/>
          <w:b/>
          <w:sz w:val="24"/>
          <w:szCs w:val="24"/>
        </w:rPr>
      </w:pPr>
    </w:p>
    <w:p w14:paraId="3FEF0A86" w14:textId="73A0CE51" w:rsidR="00CC464F" w:rsidRPr="0020613F" w:rsidRDefault="00884503" w:rsidP="00884503">
      <w:pPr>
        <w:pStyle w:val="a3"/>
        <w:jc w:val="both"/>
        <w:rPr>
          <w:rFonts w:asciiTheme="minorEastAsia" w:hAnsiTheme="minorEastAsia"/>
          <w:b/>
          <w:sz w:val="24"/>
          <w:szCs w:val="24"/>
        </w:rPr>
      </w:pPr>
      <w:r w:rsidRPr="0020613F">
        <w:rPr>
          <w:rFonts w:asciiTheme="minorEastAsia" w:hAnsiTheme="minorEastAsia" w:hint="eastAsia"/>
          <w:b/>
          <w:sz w:val="24"/>
          <w:szCs w:val="24"/>
        </w:rPr>
        <w:t>◆</w:t>
      </w:r>
      <w:r w:rsidR="00CC464F" w:rsidRPr="0020613F">
        <w:rPr>
          <w:rFonts w:asciiTheme="minorEastAsia" w:hAnsiTheme="minorEastAsia" w:hint="eastAsia"/>
          <w:b/>
          <w:sz w:val="24"/>
          <w:szCs w:val="24"/>
        </w:rPr>
        <w:t>出欠の回答：</w:t>
      </w:r>
      <w:r w:rsidRPr="0020613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C464F" w:rsidRPr="0020613F">
        <w:rPr>
          <w:rFonts w:asciiTheme="minorEastAsia" w:hAnsiTheme="minorEastAsia" w:hint="eastAsia"/>
          <w:b/>
          <w:sz w:val="24"/>
          <w:szCs w:val="24"/>
        </w:rPr>
        <w:t xml:space="preserve">　□</w:t>
      </w:r>
      <w:r w:rsidRPr="0020613F">
        <w:rPr>
          <w:rFonts w:asciiTheme="minorEastAsia" w:hAnsiTheme="minorEastAsia" w:hint="eastAsia"/>
          <w:b/>
          <w:sz w:val="24"/>
          <w:szCs w:val="24"/>
        </w:rPr>
        <w:t xml:space="preserve"> 会場</w:t>
      </w:r>
      <w:r w:rsidR="00CC64D2" w:rsidRPr="0020613F">
        <w:rPr>
          <w:rFonts w:asciiTheme="minorEastAsia" w:hAnsiTheme="minorEastAsia" w:hint="eastAsia"/>
          <w:b/>
          <w:sz w:val="24"/>
          <w:szCs w:val="24"/>
        </w:rPr>
        <w:t>に</w:t>
      </w:r>
      <w:r w:rsidR="00CC464F" w:rsidRPr="0020613F">
        <w:rPr>
          <w:rFonts w:asciiTheme="minorEastAsia" w:hAnsiTheme="minorEastAsia" w:hint="eastAsia"/>
          <w:b/>
          <w:sz w:val="24"/>
          <w:szCs w:val="24"/>
        </w:rPr>
        <w:t xml:space="preserve">出席　　　</w:t>
      </w:r>
      <w:r w:rsidRPr="0020613F">
        <w:rPr>
          <w:rFonts w:asciiTheme="minorEastAsia" w:hAnsiTheme="minorEastAsia" w:hint="eastAsia"/>
          <w:b/>
          <w:sz w:val="24"/>
          <w:szCs w:val="24"/>
        </w:rPr>
        <w:t xml:space="preserve"> □ オンラインで出席</w:t>
      </w:r>
      <w:r w:rsidR="00CC464F" w:rsidRPr="0020613F">
        <w:rPr>
          <w:rFonts w:asciiTheme="minorEastAsia" w:hAnsiTheme="minorEastAsia" w:hint="eastAsia"/>
          <w:b/>
          <w:sz w:val="24"/>
          <w:szCs w:val="24"/>
        </w:rPr>
        <w:t xml:space="preserve">　　　　□　欠席</w:t>
      </w:r>
    </w:p>
    <w:p w14:paraId="50738488" w14:textId="77777777" w:rsidR="00CC464F" w:rsidRPr="0020613F" w:rsidRDefault="00CC464F" w:rsidP="00CC464F">
      <w:pPr>
        <w:pStyle w:val="a3"/>
        <w:ind w:firstLineChars="100" w:firstLine="211"/>
        <w:jc w:val="both"/>
        <w:rPr>
          <w:rFonts w:ascii="ＭＳ Ｐゴシック" w:eastAsia="ＭＳ Ｐゴシック" w:hAnsi="ＭＳ Ｐゴシック"/>
          <w:b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3544"/>
        <w:gridCol w:w="567"/>
        <w:gridCol w:w="567"/>
        <w:gridCol w:w="567"/>
        <w:gridCol w:w="567"/>
      </w:tblGrid>
      <w:tr w:rsidR="00884503" w:rsidRPr="0020613F" w14:paraId="643D04FE" w14:textId="77777777" w:rsidTr="00867908">
        <w:trPr>
          <w:trHeight w:val="348"/>
        </w:trPr>
        <w:tc>
          <w:tcPr>
            <w:tcW w:w="2269" w:type="dxa"/>
            <w:vMerge w:val="restart"/>
            <w:vAlign w:val="center"/>
          </w:tcPr>
          <w:p w14:paraId="7AB024AD" w14:textId="77777777" w:rsidR="00884503" w:rsidRPr="0020613F" w:rsidRDefault="00884503" w:rsidP="00745B5F">
            <w:pPr>
              <w:pStyle w:val="a3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出</w:t>
            </w:r>
            <w:r w:rsidRPr="0020613F">
              <w:rPr>
                <w:rFonts w:hint="eastAsia"/>
                <w:b/>
              </w:rPr>
              <w:t xml:space="preserve"> </w:t>
            </w:r>
            <w:r w:rsidRPr="0020613F">
              <w:rPr>
                <w:rFonts w:hint="eastAsia"/>
                <w:b/>
              </w:rPr>
              <w:t>席</w:t>
            </w:r>
            <w:r w:rsidRPr="0020613F">
              <w:rPr>
                <w:rFonts w:hint="eastAsia"/>
                <w:b/>
              </w:rPr>
              <w:t xml:space="preserve"> </w:t>
            </w:r>
            <w:r w:rsidRPr="0020613F">
              <w:rPr>
                <w:rFonts w:hint="eastAsia"/>
                <w:b/>
              </w:rPr>
              <w:t>者</w:t>
            </w:r>
            <w:r w:rsidRPr="0020613F">
              <w:rPr>
                <w:rFonts w:hint="eastAsia"/>
                <w:b/>
              </w:rPr>
              <w:t xml:space="preserve"> </w:t>
            </w:r>
            <w:r w:rsidRPr="0020613F">
              <w:rPr>
                <w:rFonts w:hint="eastAsia"/>
                <w:b/>
              </w:rPr>
              <w:t>氏</w:t>
            </w:r>
            <w:r w:rsidRPr="0020613F">
              <w:rPr>
                <w:rFonts w:hint="eastAsia"/>
                <w:b/>
              </w:rPr>
              <w:t xml:space="preserve"> </w:t>
            </w:r>
            <w:r w:rsidRPr="0020613F">
              <w:rPr>
                <w:rFonts w:hint="eastAsia"/>
                <w:b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14:paraId="527C07CB" w14:textId="60EC2759" w:rsidR="00884503" w:rsidRPr="0020613F" w:rsidRDefault="00884503" w:rsidP="00884503">
            <w:pPr>
              <w:pStyle w:val="a3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所属・役職</w:t>
            </w:r>
          </w:p>
        </w:tc>
        <w:tc>
          <w:tcPr>
            <w:tcW w:w="3544" w:type="dxa"/>
            <w:vMerge w:val="restart"/>
            <w:vAlign w:val="center"/>
          </w:tcPr>
          <w:p w14:paraId="232E8847" w14:textId="77777777" w:rsidR="00884503" w:rsidRPr="0020613F" w:rsidRDefault="00884503" w:rsidP="00745B5F">
            <w:pPr>
              <w:pStyle w:val="a3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E</w:t>
            </w:r>
            <w:r w:rsidRPr="0020613F">
              <w:rPr>
                <w:b/>
              </w:rPr>
              <w:t>-mail</w:t>
            </w:r>
          </w:p>
        </w:tc>
        <w:tc>
          <w:tcPr>
            <w:tcW w:w="1134" w:type="dxa"/>
            <w:gridSpan w:val="2"/>
            <w:vAlign w:val="center"/>
          </w:tcPr>
          <w:p w14:paraId="7B43D5D4" w14:textId="510E0DA6" w:rsidR="00884503" w:rsidRPr="0020613F" w:rsidRDefault="00884503" w:rsidP="00745B5F">
            <w:pPr>
              <w:pStyle w:val="a3"/>
              <w:ind w:firstLineChars="50" w:firstLine="105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懇談会</w:t>
            </w:r>
          </w:p>
        </w:tc>
        <w:tc>
          <w:tcPr>
            <w:tcW w:w="1134" w:type="dxa"/>
            <w:gridSpan w:val="2"/>
            <w:vAlign w:val="center"/>
          </w:tcPr>
          <w:p w14:paraId="746F131C" w14:textId="77777777" w:rsidR="00884503" w:rsidRPr="0020613F" w:rsidRDefault="00884503" w:rsidP="00745B5F">
            <w:pPr>
              <w:pStyle w:val="a3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懇親会</w:t>
            </w:r>
          </w:p>
        </w:tc>
      </w:tr>
      <w:tr w:rsidR="008E246C" w:rsidRPr="0020613F" w14:paraId="3834E75A" w14:textId="77777777" w:rsidTr="00C22754">
        <w:trPr>
          <w:trHeight w:val="194"/>
        </w:trPr>
        <w:tc>
          <w:tcPr>
            <w:tcW w:w="2269" w:type="dxa"/>
            <w:vMerge/>
          </w:tcPr>
          <w:p w14:paraId="13F56CCD" w14:textId="77777777" w:rsidR="00884503" w:rsidRPr="0020613F" w:rsidRDefault="00884503" w:rsidP="00745B5F">
            <w:pPr>
              <w:pStyle w:val="a3"/>
              <w:jc w:val="both"/>
              <w:rPr>
                <w:b/>
              </w:rPr>
            </w:pPr>
          </w:p>
        </w:tc>
        <w:tc>
          <w:tcPr>
            <w:tcW w:w="2126" w:type="dxa"/>
            <w:vMerge/>
          </w:tcPr>
          <w:p w14:paraId="495BB6DC" w14:textId="77777777" w:rsidR="00884503" w:rsidRPr="0020613F" w:rsidRDefault="00884503" w:rsidP="00745B5F">
            <w:pPr>
              <w:pStyle w:val="a3"/>
              <w:jc w:val="both"/>
              <w:rPr>
                <w:b/>
              </w:rPr>
            </w:pPr>
          </w:p>
        </w:tc>
        <w:tc>
          <w:tcPr>
            <w:tcW w:w="3544" w:type="dxa"/>
            <w:vMerge/>
          </w:tcPr>
          <w:p w14:paraId="13DE451C" w14:textId="77777777" w:rsidR="00884503" w:rsidRPr="0020613F" w:rsidRDefault="00884503" w:rsidP="00745B5F">
            <w:pPr>
              <w:pStyle w:val="a3"/>
              <w:jc w:val="both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E82ED36" w14:textId="60F0E06B" w:rsidR="00884503" w:rsidRPr="0020613F" w:rsidRDefault="00884503" w:rsidP="00C22754">
            <w:pPr>
              <w:pStyle w:val="a3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出</w:t>
            </w:r>
          </w:p>
        </w:tc>
        <w:tc>
          <w:tcPr>
            <w:tcW w:w="567" w:type="dxa"/>
            <w:vAlign w:val="center"/>
          </w:tcPr>
          <w:p w14:paraId="5FD321E8" w14:textId="77777777" w:rsidR="00884503" w:rsidRPr="0020613F" w:rsidRDefault="00884503" w:rsidP="00C22754">
            <w:pPr>
              <w:pStyle w:val="a3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欠</w:t>
            </w:r>
          </w:p>
        </w:tc>
        <w:tc>
          <w:tcPr>
            <w:tcW w:w="567" w:type="dxa"/>
            <w:vAlign w:val="center"/>
          </w:tcPr>
          <w:p w14:paraId="41C8B3B2" w14:textId="77777777" w:rsidR="00884503" w:rsidRPr="0020613F" w:rsidRDefault="00884503" w:rsidP="00C22754">
            <w:pPr>
              <w:pStyle w:val="a3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出</w:t>
            </w:r>
          </w:p>
        </w:tc>
        <w:tc>
          <w:tcPr>
            <w:tcW w:w="567" w:type="dxa"/>
            <w:vAlign w:val="center"/>
          </w:tcPr>
          <w:p w14:paraId="4BA29B84" w14:textId="77777777" w:rsidR="00884503" w:rsidRPr="0020613F" w:rsidRDefault="00884503" w:rsidP="00C22754">
            <w:pPr>
              <w:pStyle w:val="a3"/>
              <w:jc w:val="center"/>
              <w:rPr>
                <w:b/>
              </w:rPr>
            </w:pPr>
            <w:r w:rsidRPr="0020613F">
              <w:rPr>
                <w:rFonts w:hint="eastAsia"/>
                <w:b/>
              </w:rPr>
              <w:t>欠</w:t>
            </w:r>
          </w:p>
        </w:tc>
      </w:tr>
      <w:tr w:rsidR="008E246C" w:rsidRPr="0020613F" w14:paraId="435F76BF" w14:textId="77777777" w:rsidTr="00C22754">
        <w:trPr>
          <w:trHeight w:val="651"/>
        </w:trPr>
        <w:tc>
          <w:tcPr>
            <w:tcW w:w="2269" w:type="dxa"/>
          </w:tcPr>
          <w:p w14:paraId="609C3DB6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64F85D09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189D698E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7160E05" w14:textId="410C86D5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42490F0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9D906BA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5E3E89B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</w:tr>
      <w:tr w:rsidR="008E246C" w:rsidRPr="0020613F" w14:paraId="0418C2B0" w14:textId="77777777" w:rsidTr="00C22754">
        <w:trPr>
          <w:trHeight w:val="651"/>
        </w:trPr>
        <w:tc>
          <w:tcPr>
            <w:tcW w:w="2269" w:type="dxa"/>
          </w:tcPr>
          <w:p w14:paraId="405B61B7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0CC08BA4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7773F4DC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1B9C41B" w14:textId="544508EB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14:paraId="5EA51C1E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34A2B5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52E49B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</w:tr>
      <w:tr w:rsidR="008E246C" w:rsidRPr="0020613F" w14:paraId="0D39B34E" w14:textId="77777777" w:rsidTr="00C22754">
        <w:trPr>
          <w:trHeight w:val="651"/>
        </w:trPr>
        <w:tc>
          <w:tcPr>
            <w:tcW w:w="2269" w:type="dxa"/>
          </w:tcPr>
          <w:p w14:paraId="44F18C24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019A0F62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EFF956F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E4CCEF6" w14:textId="50462B7F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14:paraId="33AC7B3A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002676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D082E0" w14:textId="77777777" w:rsidR="00884503" w:rsidRPr="0020613F" w:rsidRDefault="00884503" w:rsidP="00745B5F">
            <w:pPr>
              <w:pStyle w:val="a3"/>
              <w:spacing w:line="360" w:lineRule="auto"/>
              <w:jc w:val="both"/>
              <w:rPr>
                <w:b/>
              </w:rPr>
            </w:pPr>
          </w:p>
        </w:tc>
      </w:tr>
    </w:tbl>
    <w:p w14:paraId="79A06856" w14:textId="28A3A508" w:rsidR="00CC464F" w:rsidRPr="0020613F" w:rsidRDefault="00CC464F" w:rsidP="00CC464F">
      <w:pPr>
        <w:pStyle w:val="a3"/>
        <w:spacing w:line="360" w:lineRule="auto"/>
        <w:jc w:val="both"/>
        <w:rPr>
          <w:b/>
        </w:rPr>
      </w:pPr>
      <w:r w:rsidRPr="0020613F">
        <w:rPr>
          <w:rFonts w:hint="eastAsia"/>
          <w:b/>
        </w:rPr>
        <w:t xml:space="preserve">　</w:t>
      </w:r>
    </w:p>
    <w:p w14:paraId="1E73A4E6" w14:textId="27705427" w:rsidR="00867908" w:rsidRPr="0020613F" w:rsidRDefault="00CC464F" w:rsidP="00884503">
      <w:pPr>
        <w:pStyle w:val="a3"/>
        <w:spacing w:line="360" w:lineRule="auto"/>
        <w:jc w:val="left"/>
        <w:rPr>
          <w:b/>
          <w:u w:val="single"/>
        </w:rPr>
      </w:pPr>
      <w:r w:rsidRPr="0020613F">
        <w:rPr>
          <w:rFonts w:hint="eastAsia"/>
          <w:b/>
          <w:u w:val="single"/>
        </w:rPr>
        <w:t>会社名：</w:t>
      </w:r>
      <w:r w:rsidR="00884503" w:rsidRPr="0020613F">
        <w:rPr>
          <w:rFonts w:hint="eastAsia"/>
          <w:b/>
          <w:u w:val="single"/>
        </w:rPr>
        <w:t xml:space="preserve"> </w:t>
      </w:r>
      <w:r w:rsidR="00884503" w:rsidRPr="0020613F">
        <w:rPr>
          <w:b/>
          <w:u w:val="single"/>
        </w:rPr>
        <w:t xml:space="preserve"> </w:t>
      </w:r>
      <w:r w:rsidRPr="0020613F">
        <w:rPr>
          <w:rFonts w:hint="eastAsia"/>
          <w:b/>
          <w:u w:val="single"/>
        </w:rPr>
        <w:t xml:space="preserve">　　　　　　　　　　　　　</w:t>
      </w:r>
      <w:r w:rsidR="00867908" w:rsidRPr="0020613F">
        <w:rPr>
          <w:rFonts w:hint="eastAsia"/>
          <w:b/>
          <w:u w:val="single"/>
        </w:rPr>
        <w:t xml:space="preserve">　　　　　　　　　　</w:t>
      </w:r>
    </w:p>
    <w:p w14:paraId="665E5AD7" w14:textId="44D71D45" w:rsidR="00CC464F" w:rsidRPr="0020613F" w:rsidRDefault="00CC464F" w:rsidP="00867908">
      <w:pPr>
        <w:pStyle w:val="a3"/>
        <w:spacing w:line="480" w:lineRule="auto"/>
        <w:jc w:val="left"/>
        <w:rPr>
          <w:b/>
          <w:u w:val="single"/>
        </w:rPr>
      </w:pPr>
      <w:r w:rsidRPr="0020613F">
        <w:rPr>
          <w:rFonts w:hint="eastAsia"/>
          <w:b/>
          <w:u w:val="single"/>
        </w:rPr>
        <w:t xml:space="preserve">ＴＥＬ：　　　　　　　　　</w:t>
      </w:r>
      <w:r w:rsidR="00867908" w:rsidRPr="0020613F">
        <w:rPr>
          <w:rFonts w:hint="eastAsia"/>
          <w:b/>
          <w:u w:val="single"/>
        </w:rPr>
        <w:t xml:space="preserve">　　　　　　</w:t>
      </w:r>
      <w:r w:rsidR="00867908" w:rsidRPr="0020613F">
        <w:rPr>
          <w:rFonts w:hint="eastAsia"/>
          <w:b/>
        </w:rPr>
        <w:t xml:space="preserve">　</w:t>
      </w:r>
      <w:r w:rsidRPr="0020613F">
        <w:rPr>
          <w:rFonts w:hint="eastAsia"/>
          <w:b/>
          <w:u w:val="single"/>
        </w:rPr>
        <w:t xml:space="preserve">ＦＡＸ：　　　　　　　　　　　</w:t>
      </w:r>
      <w:r w:rsidR="00867908" w:rsidRPr="0020613F">
        <w:rPr>
          <w:rFonts w:hint="eastAsia"/>
          <w:b/>
          <w:u w:val="single"/>
        </w:rPr>
        <w:t xml:space="preserve">　　　　　</w:t>
      </w:r>
    </w:p>
    <w:p w14:paraId="468AD29D" w14:textId="7444B248" w:rsidR="005F40A5" w:rsidRDefault="003E2086" w:rsidP="00BD110C">
      <w:pPr>
        <w:pStyle w:val="a3"/>
        <w:jc w:val="both"/>
      </w:pPr>
      <w:r>
        <w:rPr>
          <w:noProof/>
        </w:rPr>
        <w:drawing>
          <wp:inline distT="0" distB="0" distL="0" distR="0" wp14:anchorId="30173F55" wp14:editId="64323687">
            <wp:extent cx="6120130" cy="4023360"/>
            <wp:effectExtent l="0" t="0" r="0" b="0"/>
            <wp:docPr id="524192001" name="図 1" descr="ビジョンセンター浜松町 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ビジョンセンター浜松町 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7498" w14:textId="189D3CA7" w:rsidR="005F40A5" w:rsidRDefault="00AA3206" w:rsidP="00AA3206">
      <w:pPr>
        <w:spacing w:line="0" w:lineRule="atLeast"/>
        <w:ind w:right="80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C22754" w:rsidRPr="00AA3206">
        <w:rPr>
          <w:rFonts w:asciiTheme="majorEastAsia" w:eastAsiaTheme="majorEastAsia" w:hAnsiTheme="majorEastAsia" w:hint="eastAsia"/>
        </w:rPr>
        <w:t xml:space="preserve">東京都港区浜松町2-8-14  浜松町TSビル　　TEL </w:t>
      </w:r>
      <w:r w:rsidRPr="00AA3206">
        <w:rPr>
          <w:rFonts w:asciiTheme="majorEastAsia" w:eastAsiaTheme="majorEastAsia" w:hAnsiTheme="majorEastAsia" w:hint="eastAsia"/>
        </w:rPr>
        <w:t>０９０-９１５０-４９９４</w:t>
      </w:r>
    </w:p>
    <w:p w14:paraId="12E20F0F" w14:textId="77777777" w:rsidR="002E4E3A" w:rsidRPr="00271F9D" w:rsidRDefault="002E4E3A" w:rsidP="002E4E3A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  <w:bookmarkStart w:id="0" w:name="_Hlk155357285"/>
      <w:r w:rsidRPr="00271F9D">
        <w:rPr>
          <w:rFonts w:ascii="ＭＳ Ｐゴシック" w:eastAsia="ＭＳ Ｐゴシック" w:hAnsi="ＭＳ Ｐゴシック" w:hint="eastAsia"/>
          <w:sz w:val="22"/>
        </w:rPr>
        <w:t>一般社団法人日本ダイカスト協会</w:t>
      </w:r>
    </w:p>
    <w:p w14:paraId="05687E0E" w14:textId="77777777" w:rsidR="002E4E3A" w:rsidRPr="00CE0533" w:rsidRDefault="002E4E3A" w:rsidP="002E4E3A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E0533">
        <w:rPr>
          <w:rFonts w:ascii="ＭＳ Ｐゴシック" w:eastAsia="ＭＳ Ｐゴシック" w:hAnsi="ＭＳ Ｐゴシック" w:hint="eastAsia"/>
          <w:sz w:val="24"/>
          <w:szCs w:val="24"/>
        </w:rPr>
        <w:t>２０２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CE0533">
        <w:rPr>
          <w:rFonts w:ascii="ＭＳ Ｐゴシック" w:eastAsia="ＭＳ Ｐゴシック" w:hAnsi="ＭＳ Ｐゴシック" w:hint="eastAsia"/>
          <w:sz w:val="24"/>
          <w:szCs w:val="24"/>
        </w:rPr>
        <w:t>年度正会員・賛助会員交流会　プログラム</w:t>
      </w:r>
    </w:p>
    <w:p w14:paraId="14B89D21" w14:textId="77777777" w:rsidR="002E4E3A" w:rsidRPr="00CE0533" w:rsidRDefault="002E4E3A" w:rsidP="002E4E3A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970BDC1" w14:textId="77777777" w:rsidR="002E4E3A" w:rsidRPr="00CE0533" w:rsidRDefault="002E4E3A" w:rsidP="002E4E3A">
      <w:pPr>
        <w:ind w:firstLineChars="200" w:firstLine="420"/>
        <w:rPr>
          <w:rFonts w:ascii="ＭＳ Ｐゴシック" w:eastAsia="ＭＳ Ｐゴシック" w:hAnsi="ＭＳ Ｐゴシック"/>
        </w:rPr>
      </w:pPr>
      <w:r w:rsidRPr="00CE0533">
        <w:rPr>
          <w:rFonts w:ascii="ＭＳ Ｐゴシック" w:eastAsia="ＭＳ Ｐゴシック" w:hAnsi="ＭＳ Ｐゴシック" w:hint="eastAsia"/>
        </w:rPr>
        <w:t>◆開催日時：２０２５年３月１４日（金曜日）　１３：００～１９：</w:t>
      </w:r>
      <w:r>
        <w:rPr>
          <w:rFonts w:ascii="ＭＳ Ｐゴシック" w:eastAsia="ＭＳ Ｐゴシック" w:hAnsi="ＭＳ Ｐゴシック" w:hint="eastAsia"/>
        </w:rPr>
        <w:t>１５</w:t>
      </w:r>
    </w:p>
    <w:p w14:paraId="452C4285" w14:textId="77777777" w:rsidR="002E4E3A" w:rsidRPr="00CE0533" w:rsidRDefault="002E4E3A" w:rsidP="002E4E3A">
      <w:pPr>
        <w:ind w:firstLineChars="200" w:firstLine="420"/>
        <w:rPr>
          <w:rFonts w:ascii="ＭＳ Ｐゴシック" w:eastAsia="ＭＳ Ｐゴシック" w:hAnsi="ＭＳ Ｐゴシック"/>
        </w:rPr>
      </w:pPr>
      <w:r w:rsidRPr="00CE0533">
        <w:rPr>
          <w:rFonts w:ascii="ＭＳ Ｐゴシック" w:eastAsia="ＭＳ Ｐゴシック" w:hAnsi="ＭＳ Ｐゴシック" w:hint="eastAsia"/>
        </w:rPr>
        <w:t>◆開催場所：ビジョンセンター浜松町（東京都港区浜松町２－８－１４  浜松町TSビル）</w:t>
      </w:r>
    </w:p>
    <w:p w14:paraId="4E00C501" w14:textId="77777777" w:rsidR="002E4E3A" w:rsidRPr="00CE0533" w:rsidRDefault="002E4E3A" w:rsidP="002E4E3A">
      <w:pPr>
        <w:ind w:firstLineChars="200" w:firstLine="420"/>
        <w:rPr>
          <w:rFonts w:ascii="ＭＳ ゴシック" w:eastAsia="ＭＳ ゴシック" w:hAnsi="ＭＳ ゴシック"/>
        </w:rPr>
      </w:pPr>
      <w:r w:rsidRPr="00CE0533">
        <w:rPr>
          <w:rFonts w:ascii="ＭＳ Ｐゴシック" w:eastAsia="ＭＳ Ｐゴシック" w:hAnsi="ＭＳ Ｐゴシック" w:hint="eastAsia"/>
        </w:rPr>
        <w:t xml:space="preserve">　　　　　　</w:t>
      </w:r>
      <w:r w:rsidRPr="00CE0533">
        <w:rPr>
          <w:rFonts w:ascii="ＭＳ ゴシック" w:eastAsia="ＭＳ ゴシック" w:hAnsi="ＭＳ ゴシック" w:hint="eastAsia"/>
        </w:rPr>
        <w:t>講演・プレゼンテーション　 ６階　Ｅ室</w:t>
      </w:r>
    </w:p>
    <w:p w14:paraId="0E92854B" w14:textId="77777777" w:rsidR="002E4E3A" w:rsidRPr="00CE0533" w:rsidRDefault="002E4E3A" w:rsidP="002E4E3A">
      <w:pPr>
        <w:rPr>
          <w:rFonts w:ascii="ＭＳ ゴシック" w:eastAsia="ＭＳ ゴシック" w:hAnsi="ＭＳ ゴシック"/>
        </w:rPr>
      </w:pPr>
      <w:r w:rsidRPr="00CE0533">
        <w:rPr>
          <w:rFonts w:ascii="ＭＳ ゴシック" w:eastAsia="ＭＳ ゴシック" w:hAnsi="ＭＳ ゴシック" w:hint="eastAsia"/>
        </w:rPr>
        <w:t xml:space="preserve">　　　　　　懇親会　　　　　　　　   　６階　Ｄ室</w:t>
      </w:r>
    </w:p>
    <w:p w14:paraId="26103E21" w14:textId="77777777" w:rsidR="002E4E3A" w:rsidRPr="00CE0533" w:rsidRDefault="002E4E3A" w:rsidP="002E4E3A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20"/>
        <w:gridCol w:w="6942"/>
        <w:gridCol w:w="1558"/>
      </w:tblGrid>
      <w:tr w:rsidR="002E4E3A" w:rsidRPr="00CE0533" w14:paraId="6B830405" w14:textId="77777777" w:rsidTr="00D02DED">
        <w:trPr>
          <w:trHeight w:val="336"/>
        </w:trPr>
        <w:tc>
          <w:tcPr>
            <w:tcW w:w="1020" w:type="dxa"/>
            <w:vAlign w:val="center"/>
          </w:tcPr>
          <w:p w14:paraId="582C2E16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開 会</w:t>
            </w:r>
          </w:p>
        </w:tc>
        <w:tc>
          <w:tcPr>
            <w:tcW w:w="6942" w:type="dxa"/>
            <w:vAlign w:val="center"/>
          </w:tcPr>
          <w:p w14:paraId="31F0E161" w14:textId="77777777" w:rsidR="002E4E3A" w:rsidRPr="00CE0533" w:rsidRDefault="002E4E3A" w:rsidP="00D02DED">
            <w:p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 xml:space="preserve">挨拶：西村　央　関東中小企業部会 部会長　</w:t>
            </w:r>
          </w:p>
        </w:tc>
        <w:tc>
          <w:tcPr>
            <w:tcW w:w="1558" w:type="dxa"/>
            <w:vAlign w:val="center"/>
          </w:tcPr>
          <w:p w14:paraId="0103027C" w14:textId="77777777" w:rsidR="002E4E3A" w:rsidRPr="00CE0533" w:rsidRDefault="002E4E3A" w:rsidP="00D02DED">
            <w:pPr>
              <w:ind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0533">
              <w:rPr>
                <w:rFonts w:ascii="ＭＳ Ｐゴシック" w:eastAsia="ＭＳ Ｐゴシック" w:hAnsi="ＭＳ Ｐゴシック"/>
                <w:sz w:val="20"/>
                <w:szCs w:val="20"/>
              </w:rPr>
              <w:t>13:</w:t>
            </w: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00</w:t>
            </w:r>
          </w:p>
        </w:tc>
      </w:tr>
      <w:tr w:rsidR="002E4E3A" w:rsidRPr="00CE0533" w14:paraId="3D347E87" w14:textId="77777777" w:rsidTr="00D02DED">
        <w:trPr>
          <w:trHeight w:val="1184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C3E1DC5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基 調</w:t>
            </w:r>
          </w:p>
          <w:p w14:paraId="1608C771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講 演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vAlign w:val="center"/>
          </w:tcPr>
          <w:p w14:paraId="69D7E85B" w14:textId="77777777" w:rsidR="002E4E3A" w:rsidRPr="00CE0533" w:rsidRDefault="002E4E3A" w:rsidP="00D02DED">
            <w:p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「心を繋げるビジネスコミュニケーション」</w:t>
            </w:r>
          </w:p>
          <w:p w14:paraId="1AF9CEA4" w14:textId="77777777" w:rsidR="002E4E3A" w:rsidRPr="00CE0533" w:rsidRDefault="002E4E3A" w:rsidP="00D02DED">
            <w:pPr>
              <w:ind w:firstLine="105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 xml:space="preserve">　　～話の構成、言葉の選び方、抑揚の付け方～</w:t>
            </w:r>
          </w:p>
          <w:p w14:paraId="7C792C69" w14:textId="77777777" w:rsidR="002E4E3A" w:rsidRPr="00CE0533" w:rsidRDefault="002E4E3A" w:rsidP="00D02DED">
            <w:pPr>
              <w:spacing w:line="360" w:lineRule="auto"/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株式会社ハナシコム　代表取締役 水嶋 恵理那 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FA9B93F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CE0533">
              <w:rPr>
                <w:rFonts w:ascii="ＭＳ Ｐゴシック" w:eastAsia="ＭＳ Ｐゴシック" w:hAnsi="ＭＳ Ｐゴシック"/>
                <w:sz w:val="20"/>
                <w:szCs w:val="20"/>
              </w:rPr>
              <w:t>3:</w:t>
            </w: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05～14:05</w:t>
            </w:r>
          </w:p>
        </w:tc>
      </w:tr>
      <w:tr w:rsidR="002E4E3A" w:rsidRPr="00CE0533" w14:paraId="37B1E826" w14:textId="77777777" w:rsidTr="00D02DED">
        <w:trPr>
          <w:trHeight w:val="284"/>
        </w:trPr>
        <w:tc>
          <w:tcPr>
            <w:tcW w:w="1020" w:type="dxa"/>
            <w:vMerge w:val="restart"/>
            <w:tcBorders>
              <w:bottom w:val="nil"/>
            </w:tcBorders>
            <w:vAlign w:val="center"/>
          </w:tcPr>
          <w:p w14:paraId="21E6D650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プ</w:t>
            </w:r>
          </w:p>
          <w:p w14:paraId="2FB889AA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レ</w:t>
            </w:r>
          </w:p>
          <w:p w14:paraId="558606FD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ゼ</w:t>
            </w:r>
          </w:p>
          <w:p w14:paraId="11C6F5A6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ン</w:t>
            </w:r>
          </w:p>
          <w:p w14:paraId="18CA9DB3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テ</w:t>
            </w:r>
          </w:p>
          <w:p w14:paraId="30109EF1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|</w:t>
            </w:r>
          </w:p>
          <w:p w14:paraId="08AE3EE6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シ</w:t>
            </w:r>
          </w:p>
          <w:p w14:paraId="1FAFABA3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ョ</w:t>
            </w:r>
          </w:p>
          <w:p w14:paraId="31585AE4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ン</w:t>
            </w:r>
          </w:p>
          <w:p w14:paraId="25A3AC07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2" w:type="dxa"/>
            <w:tcBorders>
              <w:top w:val="single" w:sz="4" w:space="0" w:color="auto"/>
            </w:tcBorders>
            <w:vAlign w:val="center"/>
          </w:tcPr>
          <w:p w14:paraId="130B6229" w14:textId="77777777" w:rsidR="002E4E3A" w:rsidRPr="00CE0533" w:rsidRDefault="002E4E3A" w:rsidP="00D02DE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 xml:space="preserve"> 座長：近藤 充広（賛助会員幹事）</w:t>
            </w:r>
          </w:p>
        </w:tc>
        <w:tc>
          <w:tcPr>
            <w:tcW w:w="1558" w:type="dxa"/>
            <w:vAlign w:val="center"/>
          </w:tcPr>
          <w:p w14:paraId="36C17BAA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E3A" w:rsidRPr="00CE0533" w14:paraId="591C7D56" w14:textId="77777777" w:rsidTr="00D02DED">
        <w:trPr>
          <w:trHeight w:val="2810"/>
        </w:trPr>
        <w:tc>
          <w:tcPr>
            <w:tcW w:w="1020" w:type="dxa"/>
            <w:vMerge/>
            <w:tcBorders>
              <w:bottom w:val="nil"/>
            </w:tcBorders>
            <w:vAlign w:val="center"/>
          </w:tcPr>
          <w:p w14:paraId="3F23C6E8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2" w:type="dxa"/>
            <w:tcBorders>
              <w:top w:val="single" w:sz="4" w:space="0" w:color="auto"/>
            </w:tcBorders>
            <w:vAlign w:val="center"/>
          </w:tcPr>
          <w:p w14:paraId="5A928899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株式会社日本高熱工業社</w:t>
            </w:r>
          </w:p>
          <w:p w14:paraId="428F3903" w14:textId="77777777" w:rsidR="002E4E3A" w:rsidRPr="00CE0533" w:rsidRDefault="002E4E3A" w:rsidP="00D02DED">
            <w:pPr>
              <w:ind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現場課題の解決に繋がる開発成果の紹介</w:t>
            </w:r>
          </w:p>
          <w:p w14:paraId="0B8B035B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有限会社フォセコ・ジャパン・リミテッド</w:t>
            </w:r>
          </w:p>
          <w:p w14:paraId="6F0C76AC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自動溶湯処理装置を利用したハードスポットやドロス量の削減について</w:t>
            </w:r>
          </w:p>
          <w:p w14:paraId="4C31A2AA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株式会社イケ</w:t>
            </w:r>
          </w:p>
          <w:p w14:paraId="273A291A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会社概要</w:t>
            </w:r>
            <w:r>
              <w:rPr>
                <w:rFonts w:ascii="ＭＳ Ｐゴシック" w:eastAsia="ＭＳ Ｐゴシック" w:hAnsi="ＭＳ Ｐゴシック" w:hint="eastAsia"/>
              </w:rPr>
              <w:t>と</w:t>
            </w:r>
            <w:r w:rsidRPr="00CE0533">
              <w:rPr>
                <w:rFonts w:ascii="ＭＳ Ｐゴシック" w:eastAsia="ＭＳ Ｐゴシック" w:hAnsi="ＭＳ Ｐゴシック" w:hint="eastAsia"/>
              </w:rPr>
              <w:t>特徴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Pr="00CE0533">
              <w:rPr>
                <w:rFonts w:ascii="ＭＳ Ｐゴシック" w:eastAsia="ＭＳ Ｐゴシック" w:hAnsi="ＭＳ Ｐゴシック" w:hint="eastAsia"/>
              </w:rPr>
              <w:t>製品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Pr="00CE0533">
              <w:rPr>
                <w:rFonts w:ascii="ＭＳ Ｐゴシック" w:eastAsia="ＭＳ Ｐゴシック" w:hAnsi="ＭＳ Ｐゴシック" w:hint="eastAsia"/>
              </w:rPr>
              <w:t>紹介</w:t>
            </w:r>
          </w:p>
          <w:p w14:paraId="7D47A003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ニルフィスク株式会社</w:t>
            </w:r>
          </w:p>
          <w:p w14:paraId="3FD27D90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E0533">
              <w:rPr>
                <w:rFonts w:ascii="ＭＳ Ｐゴシック" w:eastAsia="ＭＳ Ｐゴシック" w:hAnsi="ＭＳ Ｐゴシック" w:hint="eastAsia"/>
                <w:szCs w:val="21"/>
              </w:rPr>
              <w:t>産業用バキューム・床洗浄機等の導入実績事例の紹介</w:t>
            </w:r>
          </w:p>
        </w:tc>
        <w:tc>
          <w:tcPr>
            <w:tcW w:w="1558" w:type="dxa"/>
            <w:vAlign w:val="center"/>
          </w:tcPr>
          <w:p w14:paraId="0927DB80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CE0533">
              <w:rPr>
                <w:rFonts w:ascii="ＭＳ Ｐゴシック" w:eastAsia="ＭＳ Ｐゴシック" w:hAnsi="ＭＳ Ｐゴシック"/>
                <w:sz w:val="20"/>
                <w:szCs w:val="20"/>
              </w:rPr>
              <w:t>4:</w:t>
            </w: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CE0533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</w:tr>
      <w:tr w:rsidR="002E4E3A" w:rsidRPr="00CE0533" w14:paraId="23EBF0B0" w14:textId="77777777" w:rsidTr="00D02DED">
        <w:trPr>
          <w:trHeight w:val="291"/>
        </w:trPr>
        <w:tc>
          <w:tcPr>
            <w:tcW w:w="1020" w:type="dxa"/>
            <w:vMerge/>
            <w:tcBorders>
              <w:bottom w:val="nil"/>
            </w:tcBorders>
          </w:tcPr>
          <w:p w14:paraId="35014328" w14:textId="77777777" w:rsidR="002E4E3A" w:rsidRPr="00CE0533" w:rsidRDefault="002E4E3A" w:rsidP="00D02D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2" w:type="dxa"/>
            <w:vAlign w:val="center"/>
          </w:tcPr>
          <w:p w14:paraId="0C7A1320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0533">
              <w:rPr>
                <w:rFonts w:ascii="ＭＳ Ｐゴシック" w:eastAsia="ＭＳ Ｐゴシック" w:hAnsi="ＭＳ Ｐゴシック" w:hint="eastAsia"/>
                <w:szCs w:val="21"/>
              </w:rPr>
              <w:t>休　　憩</w:t>
            </w:r>
          </w:p>
        </w:tc>
        <w:tc>
          <w:tcPr>
            <w:tcW w:w="1558" w:type="dxa"/>
            <w:vAlign w:val="center"/>
          </w:tcPr>
          <w:p w14:paraId="423C71F1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E3A" w:rsidRPr="00CE0533" w14:paraId="4B39FD6E" w14:textId="77777777" w:rsidTr="00D02DED">
        <w:trPr>
          <w:trHeight w:val="5261"/>
        </w:trPr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2D7D4404" w14:textId="77777777" w:rsidR="002E4E3A" w:rsidRPr="00CE0533" w:rsidRDefault="002E4E3A" w:rsidP="00D02D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vAlign w:val="center"/>
          </w:tcPr>
          <w:p w14:paraId="39A70A25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有限会社ヨコハマキャスティング</w:t>
            </w:r>
          </w:p>
          <w:p w14:paraId="583D0C39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水グリコール系・脂肪酸エステル系難燃性作動油の紹介</w:t>
            </w:r>
          </w:p>
          <w:p w14:paraId="390ADE4B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豊国石油株式会社</w:t>
            </w:r>
          </w:p>
          <w:p w14:paraId="70FEB930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黒鉛代替が可能な少量塗布タイプのプランジャー潤滑油の紹介</w:t>
            </w:r>
          </w:p>
          <w:p w14:paraId="77134D63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株式会社ＦＩＮＥＳＹＳＴＥＭ</w:t>
            </w:r>
          </w:p>
          <w:p w14:paraId="3A8CBEFC" w14:textId="77777777" w:rsidR="002E4E3A" w:rsidRPr="00CE0533" w:rsidRDefault="002E4E3A" w:rsidP="00D02DED">
            <w:pPr>
              <w:ind w:left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エアフロート式バリ取りアタッチメントの特徴について</w:t>
            </w:r>
          </w:p>
          <w:p w14:paraId="4487924D" w14:textId="77777777" w:rsidR="002E4E3A" w:rsidRPr="00C748C8" w:rsidRDefault="002E4E3A" w:rsidP="002E4E3A">
            <w:pPr>
              <w:pStyle w:val="af2"/>
              <w:numPr>
                <w:ilvl w:val="0"/>
                <w:numId w:val="16"/>
              </w:numPr>
              <w:contextualSpacing/>
              <w:rPr>
                <w:rFonts w:ascii="ＭＳ Ｐゴシック" w:eastAsia="ＭＳ Ｐゴシック" w:hAnsi="ＭＳ Ｐゴシック"/>
                <w:b/>
                <w:bCs/>
              </w:rPr>
            </w:pPr>
            <w:r w:rsidRPr="00C748C8">
              <w:rPr>
                <w:rFonts w:ascii="ＭＳ Ｐゴシック" w:eastAsia="ＭＳ Ｐゴシック" w:hAnsi="ＭＳ Ｐゴシック" w:hint="eastAsia"/>
              </w:rPr>
              <w:t>有限会社モー</w:t>
            </w:r>
            <w:r>
              <w:rPr>
                <w:rFonts w:ascii="ＭＳ Ｐゴシック" w:eastAsia="ＭＳ Ｐゴシック" w:hAnsi="ＭＳ Ｐゴシック" w:hint="eastAsia"/>
              </w:rPr>
              <w:t>ル</w:t>
            </w:r>
            <w:r w:rsidRPr="00C748C8">
              <w:rPr>
                <w:rFonts w:ascii="ＭＳ Ｐゴシック" w:eastAsia="ＭＳ Ｐゴシック" w:hAnsi="ＭＳ Ｐゴシック" w:hint="eastAsia"/>
              </w:rPr>
              <w:t>ドモデル</w:t>
            </w:r>
          </w:p>
          <w:p w14:paraId="20047C20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会社概要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Pr="00CE0533">
              <w:rPr>
                <w:rFonts w:ascii="ＭＳ Ｐゴシック" w:eastAsia="ＭＳ Ｐゴシック" w:hAnsi="ＭＳ Ｐゴシック" w:hint="eastAsia"/>
              </w:rPr>
              <w:t>試作品製作の紹介</w:t>
            </w:r>
          </w:p>
          <w:p w14:paraId="671A9D88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株式会社タンガロイ</w:t>
            </w:r>
          </w:p>
          <w:p w14:paraId="031A564F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水穴加工用穴あけ工具、アルミ加工用超高能率正面フライスの紹介</w:t>
            </w:r>
          </w:p>
          <w:p w14:paraId="246DB765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オリエンタルエンヂニアリング株式会社</w:t>
            </w:r>
          </w:p>
          <w:p w14:paraId="202154FE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P-CVDの新被膜について</w:t>
            </w:r>
          </w:p>
          <w:p w14:paraId="39C660B3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株式会社サンコー</w:t>
            </w:r>
          </w:p>
          <w:p w14:paraId="0A78975C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アルミ用浸漬ヒーターの実用化について</w:t>
            </w:r>
          </w:p>
          <w:p w14:paraId="4F536037" w14:textId="77777777" w:rsidR="002E4E3A" w:rsidRPr="00CE0533" w:rsidRDefault="002E4E3A" w:rsidP="002E4E3A">
            <w:pPr>
              <w:pStyle w:val="af2"/>
              <w:numPr>
                <w:ilvl w:val="0"/>
                <w:numId w:val="16"/>
              </w:numPr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ブラザー工業株式会社</w:t>
            </w:r>
          </w:p>
          <w:p w14:paraId="4C9EF5DF" w14:textId="77777777" w:rsidR="002E4E3A" w:rsidRPr="00CE0533" w:rsidRDefault="002E4E3A" w:rsidP="00D02DE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小型マシニングセンターSPEEDIOの新機種の紹介</w:t>
            </w:r>
          </w:p>
        </w:tc>
        <w:tc>
          <w:tcPr>
            <w:tcW w:w="1558" w:type="dxa"/>
            <w:vAlign w:val="center"/>
          </w:tcPr>
          <w:p w14:paraId="094B4854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CE0533">
              <w:rPr>
                <w:rFonts w:ascii="ＭＳ Ｐゴシック" w:eastAsia="ＭＳ Ｐゴシック" w:hAnsi="ＭＳ Ｐゴシック"/>
                <w:sz w:val="20"/>
                <w:szCs w:val="20"/>
              </w:rPr>
              <w:t>5:</w:t>
            </w: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25～</w:t>
            </w:r>
          </w:p>
          <w:p w14:paraId="2822699A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E3A" w:rsidRPr="00CE0533" w14:paraId="0A5BABC0" w14:textId="77777777" w:rsidTr="00D02DED">
        <w:trPr>
          <w:trHeight w:val="1184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3F8E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0533">
              <w:rPr>
                <w:rFonts w:ascii="ＭＳ Ｐゴシック" w:eastAsia="ＭＳ Ｐゴシック" w:hAnsi="ＭＳ Ｐゴシック" w:hint="eastAsia"/>
              </w:rPr>
              <w:t>懇親会</w:t>
            </w:r>
          </w:p>
        </w:tc>
        <w:tc>
          <w:tcPr>
            <w:tcW w:w="6942" w:type="dxa"/>
            <w:vAlign w:val="center"/>
          </w:tcPr>
          <w:p w14:paraId="72DECED9" w14:textId="77777777" w:rsidR="002E4E3A" w:rsidRPr="00F61256" w:rsidRDefault="002E4E3A" w:rsidP="00D02DED">
            <w:pPr>
              <w:rPr>
                <w:rFonts w:ascii="ＭＳ ゴシック" w:eastAsia="ＭＳ ゴシック" w:hAnsi="ＭＳ ゴシック"/>
              </w:rPr>
            </w:pPr>
            <w:r w:rsidRPr="00F61256">
              <w:rPr>
                <w:rFonts w:ascii="ＭＳ ゴシック" w:eastAsia="ＭＳ ゴシック" w:hAnsi="ＭＳ ゴシック" w:hint="eastAsia"/>
              </w:rPr>
              <w:t>・開会挨拶</w:t>
            </w:r>
          </w:p>
          <w:p w14:paraId="68B257BC" w14:textId="77777777" w:rsidR="002E4E3A" w:rsidRPr="00F61256" w:rsidRDefault="002E4E3A" w:rsidP="00D02DED">
            <w:pPr>
              <w:rPr>
                <w:rFonts w:ascii="ＭＳ ゴシック" w:eastAsia="ＭＳ ゴシック" w:hAnsi="ＭＳ ゴシック"/>
              </w:rPr>
            </w:pPr>
            <w:r w:rsidRPr="00F61256">
              <w:rPr>
                <w:rFonts w:ascii="ＭＳ ゴシック" w:eastAsia="ＭＳ ゴシック" w:hAnsi="ＭＳ ゴシック" w:hint="eastAsia"/>
              </w:rPr>
              <w:t>・乾　　杯</w:t>
            </w:r>
          </w:p>
          <w:p w14:paraId="1CDCBFB6" w14:textId="77777777" w:rsidR="002E4E3A" w:rsidRPr="00CE0533" w:rsidRDefault="002E4E3A" w:rsidP="00D02DED">
            <w:pPr>
              <w:rPr>
                <w:rFonts w:ascii="ＭＳ Ｐゴシック" w:eastAsia="ＭＳ Ｐゴシック" w:hAnsi="ＭＳ Ｐゴシック"/>
              </w:rPr>
            </w:pPr>
            <w:r w:rsidRPr="00F61256">
              <w:rPr>
                <w:rFonts w:ascii="ＭＳ ゴシック" w:eastAsia="ＭＳ ゴシック" w:hAnsi="ＭＳ ゴシック" w:hint="eastAsia"/>
              </w:rPr>
              <w:t>・中 　 締</w:t>
            </w:r>
          </w:p>
        </w:tc>
        <w:tc>
          <w:tcPr>
            <w:tcW w:w="1558" w:type="dxa"/>
            <w:vAlign w:val="center"/>
          </w:tcPr>
          <w:p w14:paraId="5BB3589F" w14:textId="77777777" w:rsidR="002E4E3A" w:rsidRPr="00CE0533" w:rsidRDefault="002E4E3A" w:rsidP="00D02D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CE0533">
              <w:rPr>
                <w:rFonts w:ascii="ＭＳ Ｐゴシック" w:eastAsia="ＭＳ Ｐゴシック" w:hAnsi="ＭＳ Ｐゴシック"/>
                <w:sz w:val="20"/>
                <w:szCs w:val="20"/>
              </w:rPr>
              <w:t>7:</w:t>
            </w: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45～1</w:t>
            </w:r>
            <w:r w:rsidRPr="00CE0533">
              <w:rPr>
                <w:rFonts w:ascii="ＭＳ Ｐゴシック" w:eastAsia="ＭＳ Ｐゴシック" w:hAnsi="ＭＳ Ｐゴシック"/>
                <w:sz w:val="20"/>
                <w:szCs w:val="20"/>
              </w:rPr>
              <w:t>9:</w:t>
            </w:r>
            <w:r w:rsidRPr="00CE05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</w:p>
        </w:tc>
      </w:tr>
      <w:bookmarkEnd w:id="0"/>
    </w:tbl>
    <w:p w14:paraId="22918CC0" w14:textId="77777777" w:rsidR="002E4E3A" w:rsidRPr="002E4E3A" w:rsidRDefault="002E4E3A" w:rsidP="00AA3206">
      <w:pPr>
        <w:spacing w:line="0" w:lineRule="atLeast"/>
        <w:ind w:right="800"/>
        <w:jc w:val="center"/>
        <w:rPr>
          <w:rFonts w:asciiTheme="majorEastAsia" w:eastAsiaTheme="majorEastAsia" w:hAnsiTheme="majorEastAsia" w:hint="eastAsia"/>
        </w:rPr>
      </w:pPr>
    </w:p>
    <w:sectPr w:rsidR="002E4E3A" w:rsidRPr="002E4E3A" w:rsidSect="005435ED">
      <w:pgSz w:w="11906" w:h="16838" w:code="9"/>
      <w:pgMar w:top="1304" w:right="1134" w:bottom="1304" w:left="1134" w:header="851" w:footer="992" w:gutter="0"/>
      <w:cols w:space="425"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8CBA" w14:textId="77777777" w:rsidR="00E1471D" w:rsidRDefault="00E1471D" w:rsidP="002F3253">
      <w:r>
        <w:separator/>
      </w:r>
    </w:p>
  </w:endnote>
  <w:endnote w:type="continuationSeparator" w:id="0">
    <w:p w14:paraId="55B25BFE" w14:textId="77777777" w:rsidR="00E1471D" w:rsidRDefault="00E1471D" w:rsidP="002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F321" w14:textId="77777777" w:rsidR="00E1471D" w:rsidRDefault="00E1471D" w:rsidP="002F3253">
      <w:r>
        <w:separator/>
      </w:r>
    </w:p>
  </w:footnote>
  <w:footnote w:type="continuationSeparator" w:id="0">
    <w:p w14:paraId="3E38B723" w14:textId="77777777" w:rsidR="00E1471D" w:rsidRDefault="00E1471D" w:rsidP="002F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C7D"/>
    <w:multiLevelType w:val="hybridMultilevel"/>
    <w:tmpl w:val="EA02D89A"/>
    <w:lvl w:ilvl="0" w:tplc="09DC7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184E2D"/>
    <w:multiLevelType w:val="hybridMultilevel"/>
    <w:tmpl w:val="6C905C1A"/>
    <w:lvl w:ilvl="0" w:tplc="130E6BE4">
      <w:start w:val="1"/>
      <w:numFmt w:val="decimal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0E5253"/>
    <w:multiLevelType w:val="hybridMultilevel"/>
    <w:tmpl w:val="8028DEB0"/>
    <w:lvl w:ilvl="0" w:tplc="4B624C1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83313"/>
    <w:multiLevelType w:val="hybridMultilevel"/>
    <w:tmpl w:val="9662C06E"/>
    <w:lvl w:ilvl="0" w:tplc="506A847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AB00CFA"/>
    <w:multiLevelType w:val="hybridMultilevel"/>
    <w:tmpl w:val="BA782DA6"/>
    <w:lvl w:ilvl="0" w:tplc="D8803774">
      <w:start w:val="2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9E42E7"/>
    <w:multiLevelType w:val="hybridMultilevel"/>
    <w:tmpl w:val="84A885F6"/>
    <w:lvl w:ilvl="0" w:tplc="9104EF3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5E433E"/>
    <w:multiLevelType w:val="hybridMultilevel"/>
    <w:tmpl w:val="2E500484"/>
    <w:lvl w:ilvl="0" w:tplc="75E6926E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BB16BF"/>
    <w:multiLevelType w:val="hybridMultilevel"/>
    <w:tmpl w:val="F13C3B0E"/>
    <w:lvl w:ilvl="0" w:tplc="82BA99A6">
      <w:start w:val="2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E270C51"/>
    <w:multiLevelType w:val="hybridMultilevel"/>
    <w:tmpl w:val="147E9F14"/>
    <w:lvl w:ilvl="0" w:tplc="F712336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F556BC7"/>
    <w:multiLevelType w:val="hybridMultilevel"/>
    <w:tmpl w:val="CCB823E6"/>
    <w:lvl w:ilvl="0" w:tplc="74FA34F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8E702C6"/>
    <w:multiLevelType w:val="hybridMultilevel"/>
    <w:tmpl w:val="1F22BE56"/>
    <w:lvl w:ilvl="0" w:tplc="814CBE46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23578F"/>
    <w:multiLevelType w:val="hybridMultilevel"/>
    <w:tmpl w:val="29E24528"/>
    <w:lvl w:ilvl="0" w:tplc="F4D6454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4793D34"/>
    <w:multiLevelType w:val="hybridMultilevel"/>
    <w:tmpl w:val="EC32C8E6"/>
    <w:lvl w:ilvl="0" w:tplc="138C6526">
      <w:start w:val="1"/>
      <w:numFmt w:val="decimal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967581A"/>
    <w:multiLevelType w:val="hybridMultilevel"/>
    <w:tmpl w:val="5CF6BA64"/>
    <w:lvl w:ilvl="0" w:tplc="4FB2C31A">
      <w:start w:val="1"/>
      <w:numFmt w:val="decimalFullWidth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4" w15:restartNumberingAfterBreak="0">
    <w:nsid w:val="69DC5E6E"/>
    <w:multiLevelType w:val="hybridMultilevel"/>
    <w:tmpl w:val="2440261C"/>
    <w:lvl w:ilvl="0" w:tplc="36E69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6D353A9"/>
    <w:multiLevelType w:val="hybridMultilevel"/>
    <w:tmpl w:val="B80C58D4"/>
    <w:lvl w:ilvl="0" w:tplc="2AE04F2C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9DD6602"/>
    <w:multiLevelType w:val="hybridMultilevel"/>
    <w:tmpl w:val="91CCE8DA"/>
    <w:lvl w:ilvl="0" w:tplc="A16E8812">
      <w:start w:val="2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6862133">
    <w:abstractNumId w:val="3"/>
  </w:num>
  <w:num w:numId="2" w16cid:durableId="344865372">
    <w:abstractNumId w:val="13"/>
  </w:num>
  <w:num w:numId="3" w16cid:durableId="994652401">
    <w:abstractNumId w:val="9"/>
  </w:num>
  <w:num w:numId="4" w16cid:durableId="53506206">
    <w:abstractNumId w:val="6"/>
  </w:num>
  <w:num w:numId="5" w16cid:durableId="1497112637">
    <w:abstractNumId w:val="8"/>
  </w:num>
  <w:num w:numId="6" w16cid:durableId="1879127593">
    <w:abstractNumId w:val="11"/>
  </w:num>
  <w:num w:numId="7" w16cid:durableId="261765277">
    <w:abstractNumId w:val="2"/>
  </w:num>
  <w:num w:numId="8" w16cid:durableId="991255126">
    <w:abstractNumId w:val="16"/>
  </w:num>
  <w:num w:numId="9" w16cid:durableId="1711832347">
    <w:abstractNumId w:val="7"/>
  </w:num>
  <w:num w:numId="10" w16cid:durableId="1691446189">
    <w:abstractNumId w:val="1"/>
  </w:num>
  <w:num w:numId="11" w16cid:durableId="325787496">
    <w:abstractNumId w:val="12"/>
  </w:num>
  <w:num w:numId="12" w16cid:durableId="942685364">
    <w:abstractNumId w:val="15"/>
  </w:num>
  <w:num w:numId="13" w16cid:durableId="678503014">
    <w:abstractNumId w:val="4"/>
  </w:num>
  <w:num w:numId="14" w16cid:durableId="55781558">
    <w:abstractNumId w:val="0"/>
  </w:num>
  <w:num w:numId="15" w16cid:durableId="1617247673">
    <w:abstractNumId w:val="5"/>
  </w:num>
  <w:num w:numId="16" w16cid:durableId="1512184897">
    <w:abstractNumId w:val="14"/>
  </w:num>
  <w:num w:numId="17" w16cid:durableId="1556355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3"/>
    <w:rsid w:val="00014464"/>
    <w:rsid w:val="00020344"/>
    <w:rsid w:val="00026637"/>
    <w:rsid w:val="00051BF0"/>
    <w:rsid w:val="00092B8C"/>
    <w:rsid w:val="00106189"/>
    <w:rsid w:val="001237F7"/>
    <w:rsid w:val="001244C5"/>
    <w:rsid w:val="001271EE"/>
    <w:rsid w:val="00127666"/>
    <w:rsid w:val="001444B6"/>
    <w:rsid w:val="001469AF"/>
    <w:rsid w:val="00157E60"/>
    <w:rsid w:val="00184B38"/>
    <w:rsid w:val="001978F2"/>
    <w:rsid w:val="001D7509"/>
    <w:rsid w:val="0020613F"/>
    <w:rsid w:val="002271F3"/>
    <w:rsid w:val="00244943"/>
    <w:rsid w:val="00245F66"/>
    <w:rsid w:val="00246EDB"/>
    <w:rsid w:val="00260C87"/>
    <w:rsid w:val="00261031"/>
    <w:rsid w:val="002C1F24"/>
    <w:rsid w:val="002E4E3A"/>
    <w:rsid w:val="002F312C"/>
    <w:rsid w:val="002F3253"/>
    <w:rsid w:val="002F7125"/>
    <w:rsid w:val="0033084D"/>
    <w:rsid w:val="00340745"/>
    <w:rsid w:val="003459D0"/>
    <w:rsid w:val="003666D4"/>
    <w:rsid w:val="003768E0"/>
    <w:rsid w:val="003813A8"/>
    <w:rsid w:val="00393E65"/>
    <w:rsid w:val="0039605D"/>
    <w:rsid w:val="003D7BAE"/>
    <w:rsid w:val="003E2086"/>
    <w:rsid w:val="003E4F83"/>
    <w:rsid w:val="003F12D3"/>
    <w:rsid w:val="004008D2"/>
    <w:rsid w:val="0040541B"/>
    <w:rsid w:val="00406F6E"/>
    <w:rsid w:val="00437CB7"/>
    <w:rsid w:val="00461821"/>
    <w:rsid w:val="00491F87"/>
    <w:rsid w:val="00497F08"/>
    <w:rsid w:val="004A4617"/>
    <w:rsid w:val="004B43CF"/>
    <w:rsid w:val="004C1598"/>
    <w:rsid w:val="004C6DC4"/>
    <w:rsid w:val="004E3350"/>
    <w:rsid w:val="004E6CF8"/>
    <w:rsid w:val="004E7D58"/>
    <w:rsid w:val="0050263A"/>
    <w:rsid w:val="0050524F"/>
    <w:rsid w:val="00517BEC"/>
    <w:rsid w:val="005435ED"/>
    <w:rsid w:val="00565C15"/>
    <w:rsid w:val="00586692"/>
    <w:rsid w:val="005B2E23"/>
    <w:rsid w:val="005B4618"/>
    <w:rsid w:val="005B69FD"/>
    <w:rsid w:val="005E17B3"/>
    <w:rsid w:val="005E5F85"/>
    <w:rsid w:val="005F40A5"/>
    <w:rsid w:val="0066411C"/>
    <w:rsid w:val="00671BEB"/>
    <w:rsid w:val="006733A6"/>
    <w:rsid w:val="0069667B"/>
    <w:rsid w:val="006B38D6"/>
    <w:rsid w:val="006C1295"/>
    <w:rsid w:val="006D315D"/>
    <w:rsid w:val="006F1343"/>
    <w:rsid w:val="00705068"/>
    <w:rsid w:val="007165A8"/>
    <w:rsid w:val="00742C03"/>
    <w:rsid w:val="00754464"/>
    <w:rsid w:val="00767EBA"/>
    <w:rsid w:val="00772B6E"/>
    <w:rsid w:val="007866AC"/>
    <w:rsid w:val="00796B1D"/>
    <w:rsid w:val="007E12D9"/>
    <w:rsid w:val="007F215D"/>
    <w:rsid w:val="00800FDD"/>
    <w:rsid w:val="00857725"/>
    <w:rsid w:val="00867908"/>
    <w:rsid w:val="008738D2"/>
    <w:rsid w:val="00876B06"/>
    <w:rsid w:val="00884503"/>
    <w:rsid w:val="0089300A"/>
    <w:rsid w:val="008A21A0"/>
    <w:rsid w:val="008A499E"/>
    <w:rsid w:val="008C11B3"/>
    <w:rsid w:val="008E246C"/>
    <w:rsid w:val="008F70D6"/>
    <w:rsid w:val="00915697"/>
    <w:rsid w:val="00922BDA"/>
    <w:rsid w:val="00946A8C"/>
    <w:rsid w:val="0096045B"/>
    <w:rsid w:val="00986CE2"/>
    <w:rsid w:val="009A2F22"/>
    <w:rsid w:val="009C4145"/>
    <w:rsid w:val="009C6267"/>
    <w:rsid w:val="009C713C"/>
    <w:rsid w:val="009F5145"/>
    <w:rsid w:val="00A318A1"/>
    <w:rsid w:val="00A35549"/>
    <w:rsid w:val="00A855DB"/>
    <w:rsid w:val="00A875EB"/>
    <w:rsid w:val="00A9530A"/>
    <w:rsid w:val="00AA3206"/>
    <w:rsid w:val="00B15EA5"/>
    <w:rsid w:val="00B57A25"/>
    <w:rsid w:val="00B64900"/>
    <w:rsid w:val="00B6792C"/>
    <w:rsid w:val="00B76BEC"/>
    <w:rsid w:val="00BC1728"/>
    <w:rsid w:val="00BC4DF7"/>
    <w:rsid w:val="00BD110C"/>
    <w:rsid w:val="00BE1C1D"/>
    <w:rsid w:val="00BE2280"/>
    <w:rsid w:val="00C023BC"/>
    <w:rsid w:val="00C16FF1"/>
    <w:rsid w:val="00C22754"/>
    <w:rsid w:val="00C30C87"/>
    <w:rsid w:val="00C44A3A"/>
    <w:rsid w:val="00C64BD7"/>
    <w:rsid w:val="00C877CA"/>
    <w:rsid w:val="00CB38ED"/>
    <w:rsid w:val="00CC3128"/>
    <w:rsid w:val="00CC464F"/>
    <w:rsid w:val="00CC64D2"/>
    <w:rsid w:val="00CE70F2"/>
    <w:rsid w:val="00D1268B"/>
    <w:rsid w:val="00D2026C"/>
    <w:rsid w:val="00D61857"/>
    <w:rsid w:val="00D670AB"/>
    <w:rsid w:val="00D82231"/>
    <w:rsid w:val="00DA4C95"/>
    <w:rsid w:val="00DB3C1A"/>
    <w:rsid w:val="00E03E64"/>
    <w:rsid w:val="00E1471D"/>
    <w:rsid w:val="00E17165"/>
    <w:rsid w:val="00E2756B"/>
    <w:rsid w:val="00E45C0A"/>
    <w:rsid w:val="00E5006C"/>
    <w:rsid w:val="00E51363"/>
    <w:rsid w:val="00E65EF8"/>
    <w:rsid w:val="00E723D0"/>
    <w:rsid w:val="00E86D48"/>
    <w:rsid w:val="00EA30C8"/>
    <w:rsid w:val="00EC7C50"/>
    <w:rsid w:val="00ED7C1E"/>
    <w:rsid w:val="00F02458"/>
    <w:rsid w:val="00F43F90"/>
    <w:rsid w:val="00F90673"/>
    <w:rsid w:val="00F94FE0"/>
    <w:rsid w:val="00FC6ED6"/>
    <w:rsid w:val="00FF3AED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E9B4A"/>
  <w15:docId w15:val="{BA7D7AB9-28F5-4B73-BCEE-4E75D9D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2F3253"/>
    <w:pPr>
      <w:jc w:val="right"/>
    </w:pPr>
    <w:rPr>
      <w:kern w:val="0"/>
    </w:rPr>
  </w:style>
  <w:style w:type="character" w:customStyle="1" w:styleId="a4">
    <w:name w:val="結語 (文字)"/>
    <w:basedOn w:val="a0"/>
    <w:link w:val="a3"/>
    <w:uiPriority w:val="99"/>
    <w:rsid w:val="002F3253"/>
    <w:rPr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2F3253"/>
    <w:pPr>
      <w:jc w:val="center"/>
    </w:pPr>
  </w:style>
  <w:style w:type="character" w:customStyle="1" w:styleId="a6">
    <w:name w:val="記 (文字)"/>
    <w:basedOn w:val="a0"/>
    <w:link w:val="a5"/>
    <w:uiPriority w:val="99"/>
    <w:rsid w:val="002F3253"/>
  </w:style>
  <w:style w:type="paragraph" w:styleId="a7">
    <w:name w:val="header"/>
    <w:basedOn w:val="a"/>
    <w:link w:val="a8"/>
    <w:uiPriority w:val="99"/>
    <w:unhideWhenUsed/>
    <w:rsid w:val="002F3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253"/>
  </w:style>
  <w:style w:type="paragraph" w:styleId="a9">
    <w:name w:val="footer"/>
    <w:basedOn w:val="a"/>
    <w:link w:val="aa"/>
    <w:uiPriority w:val="99"/>
    <w:unhideWhenUsed/>
    <w:rsid w:val="002F3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253"/>
  </w:style>
  <w:style w:type="paragraph" w:styleId="ab">
    <w:name w:val="Balloon Text"/>
    <w:basedOn w:val="a"/>
    <w:link w:val="ac"/>
    <w:uiPriority w:val="99"/>
    <w:semiHidden/>
    <w:unhideWhenUsed/>
    <w:rsid w:val="00CC4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46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6C1295"/>
    <w:rPr>
      <w:b/>
    </w:rPr>
  </w:style>
  <w:style w:type="character" w:customStyle="1" w:styleId="ae">
    <w:name w:val="挨拶文 (文字)"/>
    <w:basedOn w:val="a0"/>
    <w:link w:val="ad"/>
    <w:uiPriority w:val="99"/>
    <w:rsid w:val="006C1295"/>
    <w:rPr>
      <w:b/>
    </w:rPr>
  </w:style>
  <w:style w:type="table" w:styleId="af">
    <w:name w:val="Table Grid"/>
    <w:basedOn w:val="a1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978F2"/>
  </w:style>
  <w:style w:type="character" w:customStyle="1" w:styleId="af1">
    <w:name w:val="日付 (文字)"/>
    <w:basedOn w:val="a0"/>
    <w:link w:val="af0"/>
    <w:uiPriority w:val="99"/>
    <w:semiHidden/>
    <w:rsid w:val="001978F2"/>
  </w:style>
  <w:style w:type="paragraph" w:styleId="af2">
    <w:name w:val="List Paragraph"/>
    <w:basedOn w:val="a"/>
    <w:uiPriority w:val="34"/>
    <w:qFormat/>
    <w:rsid w:val="006B38D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491F-AD06-4FCA-98EE-E06BF001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渡辺一彦</cp:lastModifiedBy>
  <cp:revision>2</cp:revision>
  <cp:lastPrinted>2025-01-31T02:45:00Z</cp:lastPrinted>
  <dcterms:created xsi:type="dcterms:W3CDTF">2025-02-17T06:09:00Z</dcterms:created>
  <dcterms:modified xsi:type="dcterms:W3CDTF">2025-02-17T06:09:00Z</dcterms:modified>
</cp:coreProperties>
</file>